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2C" w:rsidRPr="00157A0F" w:rsidRDefault="00157A0F">
      <w:pPr>
        <w:rPr>
          <w:b/>
          <w:i/>
        </w:rPr>
      </w:pPr>
      <w:r w:rsidRPr="00157A0F">
        <w:rPr>
          <w:b/>
          <w:i/>
        </w:rPr>
        <w:t>RA</w:t>
      </w:r>
      <w:r w:rsidR="00644203" w:rsidRPr="00157A0F">
        <w:rPr>
          <w:b/>
          <w:i/>
        </w:rPr>
        <w:t xml:space="preserve"> </w:t>
      </w:r>
      <w:r w:rsidR="00F90A5B">
        <w:rPr>
          <w:b/>
          <w:i/>
        </w:rPr>
        <w:t>FEC</w:t>
      </w:r>
      <w:r w:rsidR="001B6E8A">
        <w:rPr>
          <w:b/>
          <w:i/>
        </w:rPr>
        <w:t>:</w:t>
      </w:r>
      <w:r w:rsidR="00F90A5B">
        <w:rPr>
          <w:b/>
          <w:i/>
        </w:rPr>
        <w:t xml:space="preserve"> WORKERS AND CONTRACTORS</w:t>
      </w:r>
      <w:r w:rsidR="00976BD1">
        <w:rPr>
          <w:b/>
          <w:i/>
        </w:rPr>
        <w:t xml:space="preserve"> covid19</w:t>
      </w:r>
      <w:r w:rsidR="004F66E8" w:rsidRPr="00157A0F">
        <w:rPr>
          <w:b/>
          <w:i/>
        </w:rPr>
        <w:t xml:space="preserve"> </w:t>
      </w:r>
    </w:p>
    <w:tbl>
      <w:tblPr>
        <w:tblStyle w:val="TableGrid"/>
        <w:tblW w:w="15168" w:type="dxa"/>
        <w:tblInd w:w="-318" w:type="dxa"/>
        <w:tblLook w:val="04A0"/>
      </w:tblPr>
      <w:tblGrid>
        <w:gridCol w:w="1702"/>
        <w:gridCol w:w="1985"/>
        <w:gridCol w:w="1842"/>
        <w:gridCol w:w="3969"/>
        <w:gridCol w:w="3686"/>
        <w:gridCol w:w="1984"/>
      </w:tblGrid>
      <w:tr w:rsidR="00644203" w:rsidTr="00A6514B">
        <w:tc>
          <w:tcPr>
            <w:tcW w:w="15168" w:type="dxa"/>
            <w:gridSpan w:val="6"/>
          </w:tcPr>
          <w:p w:rsidR="00C45047" w:rsidRPr="00247E71" w:rsidRDefault="00F674C2" w:rsidP="00976BD1">
            <w:pPr>
              <w:rPr>
                <w:rFonts w:eastAsia="Times New Roman"/>
              </w:rPr>
            </w:pPr>
            <w:r w:rsidRPr="00783058">
              <w:rPr>
                <w:b/>
              </w:rPr>
              <w:t>Brief</w:t>
            </w:r>
            <w:r w:rsidR="00540A53">
              <w:rPr>
                <w:b/>
              </w:rPr>
              <w:t xml:space="preserve"> Description</w:t>
            </w:r>
            <w:r w:rsidRPr="00783058">
              <w:rPr>
                <w:b/>
              </w:rPr>
              <w:t>:</w:t>
            </w:r>
            <w:r w:rsidR="00783058">
              <w:t xml:space="preserve"> </w:t>
            </w:r>
            <w:r w:rsidR="00A0488A">
              <w:rPr>
                <w:rFonts w:eastAsia="Times New Roman"/>
              </w:rPr>
              <w:t xml:space="preserve">This RA </w:t>
            </w:r>
            <w:r w:rsidR="001B6E8A">
              <w:rPr>
                <w:rFonts w:eastAsia="Times New Roman"/>
              </w:rPr>
              <w:t>has been written to guide W</w:t>
            </w:r>
            <w:r w:rsidR="00F90A5B">
              <w:rPr>
                <w:rFonts w:eastAsia="Times New Roman"/>
              </w:rPr>
              <w:t>orkers</w:t>
            </w:r>
            <w:r w:rsidR="001B6E8A">
              <w:rPr>
                <w:rFonts w:eastAsia="Times New Roman"/>
              </w:rPr>
              <w:t>,</w:t>
            </w:r>
            <w:r w:rsidR="002E29CA">
              <w:rPr>
                <w:rFonts w:eastAsia="Times New Roman"/>
              </w:rPr>
              <w:t xml:space="preserve"> e.g.</w:t>
            </w:r>
            <w:r w:rsidR="00F90A5B">
              <w:rPr>
                <w:rFonts w:eastAsia="Times New Roman"/>
              </w:rPr>
              <w:t xml:space="preserve"> church m</w:t>
            </w:r>
            <w:r w:rsidR="0044667E">
              <w:rPr>
                <w:rFonts w:eastAsia="Times New Roman"/>
              </w:rPr>
              <w:t xml:space="preserve">embers engaging in </w:t>
            </w:r>
            <w:r w:rsidR="004E267A">
              <w:rPr>
                <w:rFonts w:eastAsia="Times New Roman"/>
              </w:rPr>
              <w:t>a variety of routine and non-routine tasks</w:t>
            </w:r>
            <w:r w:rsidR="001B6E8A">
              <w:rPr>
                <w:rFonts w:eastAsia="Times New Roman"/>
              </w:rPr>
              <w:t>,</w:t>
            </w:r>
            <w:r w:rsidR="006772EE">
              <w:rPr>
                <w:rFonts w:eastAsia="Times New Roman"/>
              </w:rPr>
              <w:t xml:space="preserve"> </w:t>
            </w:r>
            <w:r w:rsidR="00C71794">
              <w:rPr>
                <w:rFonts w:eastAsia="Times New Roman"/>
              </w:rPr>
              <w:t xml:space="preserve">in order </w:t>
            </w:r>
            <w:r w:rsidR="006772EE">
              <w:rPr>
                <w:rFonts w:eastAsia="Times New Roman"/>
              </w:rPr>
              <w:t>to mitigate the risks</w:t>
            </w:r>
            <w:r w:rsidR="002E29CA">
              <w:rPr>
                <w:rFonts w:eastAsia="Times New Roman"/>
              </w:rPr>
              <w:t xml:space="preserve"> associated with these tasks</w:t>
            </w:r>
            <w:r w:rsidR="004E267A">
              <w:rPr>
                <w:rFonts w:eastAsia="Times New Roman"/>
              </w:rPr>
              <w:t>,</w:t>
            </w:r>
            <w:r w:rsidR="00C71794">
              <w:rPr>
                <w:rFonts w:eastAsia="Times New Roman"/>
              </w:rPr>
              <w:t xml:space="preserve"> especially when</w:t>
            </w:r>
            <w:r w:rsidR="006772EE">
              <w:rPr>
                <w:rFonts w:eastAsia="Times New Roman"/>
              </w:rPr>
              <w:t xml:space="preserve"> they are doing Lone Work. The RA</w:t>
            </w:r>
            <w:r w:rsidR="001B6E8A">
              <w:rPr>
                <w:rFonts w:eastAsia="Times New Roman"/>
              </w:rPr>
              <w:t xml:space="preserve"> </w:t>
            </w:r>
            <w:r w:rsidR="00F90A5B">
              <w:rPr>
                <w:rFonts w:eastAsia="Times New Roman"/>
              </w:rPr>
              <w:t>should also be shown t</w:t>
            </w:r>
            <w:r w:rsidR="004E267A">
              <w:rPr>
                <w:rFonts w:eastAsia="Times New Roman"/>
              </w:rPr>
              <w:t>o any external C</w:t>
            </w:r>
            <w:r w:rsidR="00F90A5B">
              <w:rPr>
                <w:rFonts w:eastAsia="Times New Roman"/>
              </w:rPr>
              <w:t xml:space="preserve">ontractors for their information/guidance. </w:t>
            </w:r>
            <w:r w:rsidR="0044667E">
              <w:rPr>
                <w:rFonts w:eastAsia="Times New Roman"/>
              </w:rPr>
              <w:t xml:space="preserve">Workers </w:t>
            </w:r>
            <w:r w:rsidR="004E267A">
              <w:rPr>
                <w:rFonts w:eastAsia="Times New Roman"/>
              </w:rPr>
              <w:t xml:space="preserve">engaged in routine tasks, such as cleaning, </w:t>
            </w:r>
            <w:r w:rsidR="0044667E">
              <w:rPr>
                <w:rFonts w:eastAsia="Times New Roman"/>
              </w:rPr>
              <w:t xml:space="preserve">should be encouraged to engage in Task Analysis and to consider how they might make </w:t>
            </w:r>
            <w:r w:rsidR="004E267A">
              <w:rPr>
                <w:rFonts w:eastAsia="Times New Roman"/>
              </w:rPr>
              <w:t>tasks safer</w:t>
            </w:r>
            <w:r w:rsidR="00C71794">
              <w:rPr>
                <w:rFonts w:eastAsia="Times New Roman"/>
              </w:rPr>
              <w:t xml:space="preserve"> for themselves and others</w:t>
            </w:r>
            <w:r w:rsidR="004E267A">
              <w:rPr>
                <w:rFonts w:eastAsia="Times New Roman"/>
              </w:rPr>
              <w:t>. Where non</w:t>
            </w:r>
            <w:r w:rsidR="0044667E">
              <w:rPr>
                <w:rFonts w:eastAsia="Times New Roman"/>
              </w:rPr>
              <w:t xml:space="preserve">-routine, more hazardous work needs to be done, such as moving furniture, </w:t>
            </w:r>
            <w:r w:rsidR="004E267A">
              <w:rPr>
                <w:rFonts w:eastAsia="Times New Roman"/>
              </w:rPr>
              <w:t>painting and decorating etc, this must be carried out by an appropriate number of workers, again</w:t>
            </w:r>
            <w:r w:rsidR="0044667E">
              <w:rPr>
                <w:rFonts w:eastAsia="Times New Roman"/>
              </w:rPr>
              <w:t xml:space="preserve"> </w:t>
            </w:r>
            <w:r w:rsidR="004E267A">
              <w:rPr>
                <w:rFonts w:eastAsia="Times New Roman"/>
              </w:rPr>
              <w:t xml:space="preserve">after Task Analysis. </w:t>
            </w:r>
            <w:r w:rsidR="00F90A5B">
              <w:rPr>
                <w:rFonts w:eastAsia="Times New Roman"/>
              </w:rPr>
              <w:t>Workers and Contractors</w:t>
            </w:r>
            <w:r w:rsidR="001D1F90">
              <w:rPr>
                <w:rFonts w:eastAsia="Times New Roman"/>
              </w:rPr>
              <w:t xml:space="preserve"> are actively encouraged t</w:t>
            </w:r>
            <w:r w:rsidR="00F90A5B">
              <w:rPr>
                <w:rFonts w:eastAsia="Times New Roman"/>
              </w:rPr>
              <w:t xml:space="preserve">o meet with a member of the Working Group or </w:t>
            </w:r>
            <w:r w:rsidR="002E29CA">
              <w:rPr>
                <w:rFonts w:eastAsia="Times New Roman"/>
              </w:rPr>
              <w:t>other appropriate person</w:t>
            </w:r>
            <w:r w:rsidR="006772EE">
              <w:rPr>
                <w:rFonts w:eastAsia="Times New Roman"/>
              </w:rPr>
              <w:t xml:space="preserve"> </w:t>
            </w:r>
            <w:r w:rsidR="001D1F90">
              <w:rPr>
                <w:rFonts w:eastAsia="Times New Roman"/>
              </w:rPr>
              <w:t xml:space="preserve">to look at the building and site and consider the </w:t>
            </w:r>
            <w:r w:rsidR="00C45047">
              <w:rPr>
                <w:rFonts w:eastAsia="Times New Roman"/>
              </w:rPr>
              <w:t xml:space="preserve">particular </w:t>
            </w:r>
            <w:r w:rsidR="001452B3">
              <w:rPr>
                <w:rFonts w:eastAsia="Times New Roman"/>
              </w:rPr>
              <w:t xml:space="preserve">risks associated with the </w:t>
            </w:r>
            <w:r w:rsidR="00F90A5B">
              <w:rPr>
                <w:rFonts w:eastAsia="Times New Roman"/>
              </w:rPr>
              <w:t>work they have been asked</w:t>
            </w:r>
            <w:r w:rsidR="004E267A">
              <w:rPr>
                <w:rFonts w:eastAsia="Times New Roman"/>
              </w:rPr>
              <w:t xml:space="preserve"> or have</w:t>
            </w:r>
            <w:r w:rsidR="001452B3">
              <w:rPr>
                <w:rFonts w:eastAsia="Times New Roman"/>
              </w:rPr>
              <w:t xml:space="preserve"> offered </w:t>
            </w:r>
            <w:r w:rsidR="00F90A5B">
              <w:rPr>
                <w:rFonts w:eastAsia="Times New Roman"/>
              </w:rPr>
              <w:t>to do</w:t>
            </w:r>
            <w:r w:rsidR="001D1F90">
              <w:rPr>
                <w:rFonts w:eastAsia="Times New Roman"/>
              </w:rPr>
              <w:t xml:space="preserve">. </w:t>
            </w:r>
            <w:r w:rsidR="00F90A5B">
              <w:rPr>
                <w:rFonts w:eastAsia="Times New Roman"/>
              </w:rPr>
              <w:t>This person</w:t>
            </w:r>
            <w:r w:rsidR="00C45047">
              <w:rPr>
                <w:rFonts w:eastAsia="Times New Roman"/>
              </w:rPr>
              <w:t xml:space="preserve"> will also help </w:t>
            </w:r>
            <w:r w:rsidR="00F90A5B">
              <w:rPr>
                <w:rFonts w:eastAsia="Times New Roman"/>
              </w:rPr>
              <w:t xml:space="preserve">them to access the building/grounds, </w:t>
            </w:r>
            <w:r w:rsidR="002E29CA">
              <w:rPr>
                <w:rFonts w:eastAsia="Times New Roman"/>
              </w:rPr>
              <w:t xml:space="preserve">and </w:t>
            </w:r>
            <w:r w:rsidR="00F90A5B">
              <w:rPr>
                <w:rFonts w:eastAsia="Times New Roman"/>
              </w:rPr>
              <w:t>support them in ho</w:t>
            </w:r>
            <w:r w:rsidR="00C71794">
              <w:rPr>
                <w:rFonts w:eastAsia="Times New Roman"/>
              </w:rPr>
              <w:t>w best t</w:t>
            </w:r>
            <w:r w:rsidR="002E29CA">
              <w:rPr>
                <w:rFonts w:eastAsia="Times New Roman"/>
              </w:rPr>
              <w:t>o adhere to this RA. They</w:t>
            </w:r>
            <w:r w:rsidR="00C71794">
              <w:rPr>
                <w:rFonts w:eastAsia="Times New Roman"/>
              </w:rPr>
              <w:t xml:space="preserve"> </w:t>
            </w:r>
            <w:r w:rsidR="001B6E8A">
              <w:rPr>
                <w:rFonts w:eastAsia="Times New Roman"/>
              </w:rPr>
              <w:t xml:space="preserve">will </w:t>
            </w:r>
            <w:r w:rsidR="00C71794">
              <w:rPr>
                <w:rFonts w:eastAsia="Times New Roman"/>
              </w:rPr>
              <w:t xml:space="preserve">also </w:t>
            </w:r>
            <w:r w:rsidR="00F90A5B">
              <w:rPr>
                <w:rFonts w:eastAsia="Times New Roman"/>
              </w:rPr>
              <w:t xml:space="preserve">liaise with the Church Officers </w:t>
            </w:r>
            <w:r w:rsidR="001452B3">
              <w:rPr>
                <w:rFonts w:eastAsia="Times New Roman"/>
              </w:rPr>
              <w:t>re</w:t>
            </w:r>
            <w:r w:rsidR="00F90A5B">
              <w:rPr>
                <w:rFonts w:eastAsia="Times New Roman"/>
              </w:rPr>
              <w:t xml:space="preserve"> mitigat</w:t>
            </w:r>
            <w:r w:rsidR="001452B3">
              <w:rPr>
                <w:rFonts w:eastAsia="Times New Roman"/>
              </w:rPr>
              <w:t>ing</w:t>
            </w:r>
            <w:r w:rsidR="00F90A5B">
              <w:rPr>
                <w:rFonts w:eastAsia="Times New Roman"/>
              </w:rPr>
              <w:t xml:space="preserve"> any </w:t>
            </w:r>
            <w:r w:rsidR="002E29CA">
              <w:rPr>
                <w:rFonts w:eastAsia="Times New Roman"/>
              </w:rPr>
              <w:t xml:space="preserve">additional </w:t>
            </w:r>
            <w:r w:rsidR="00C71794">
              <w:rPr>
                <w:rFonts w:eastAsia="Times New Roman"/>
              </w:rPr>
              <w:t xml:space="preserve">hazards created by the </w:t>
            </w:r>
            <w:r w:rsidR="006772EE">
              <w:rPr>
                <w:rFonts w:eastAsia="Times New Roman"/>
              </w:rPr>
              <w:t xml:space="preserve">presence </w:t>
            </w:r>
            <w:r w:rsidR="00C71794">
              <w:rPr>
                <w:rFonts w:eastAsia="Times New Roman"/>
              </w:rPr>
              <w:t xml:space="preserve">of Workers/Contractors </w:t>
            </w:r>
            <w:r w:rsidR="006772EE">
              <w:rPr>
                <w:rFonts w:eastAsia="Times New Roman"/>
              </w:rPr>
              <w:t xml:space="preserve">or </w:t>
            </w:r>
            <w:r w:rsidR="002E29CA">
              <w:rPr>
                <w:rFonts w:eastAsia="Times New Roman"/>
              </w:rPr>
              <w:t xml:space="preserve">by </w:t>
            </w:r>
            <w:r w:rsidR="006772EE">
              <w:rPr>
                <w:rFonts w:eastAsia="Times New Roman"/>
              </w:rPr>
              <w:t>the</w:t>
            </w:r>
            <w:r w:rsidR="001452B3">
              <w:rPr>
                <w:rFonts w:eastAsia="Times New Roman"/>
              </w:rPr>
              <w:t xml:space="preserve"> work</w:t>
            </w:r>
            <w:r w:rsidR="006772EE">
              <w:rPr>
                <w:rFonts w:eastAsia="Times New Roman"/>
              </w:rPr>
              <w:t xml:space="preserve"> they are undertaking</w:t>
            </w:r>
            <w:r w:rsidR="001452B3">
              <w:rPr>
                <w:rFonts w:eastAsia="Times New Roman"/>
              </w:rPr>
              <w:t>.</w:t>
            </w:r>
            <w:r w:rsidR="00821212">
              <w:rPr>
                <w:rFonts w:eastAsia="Times New Roman"/>
              </w:rPr>
              <w:t xml:space="preserve"> Non-routine work may not be undertaken unilaterally but always with the consent and the support of the Church Officers.</w:t>
            </w:r>
            <w:r w:rsidR="002E29CA">
              <w:rPr>
                <w:rFonts w:eastAsia="Times New Roman"/>
              </w:rPr>
              <w:t xml:space="preserve"> Contractors must demonstrate that they have</w:t>
            </w:r>
            <w:r w:rsidR="008D62C1">
              <w:rPr>
                <w:rFonts w:eastAsia="Times New Roman"/>
              </w:rPr>
              <w:t xml:space="preserve"> current and appropriate insurance.</w:t>
            </w:r>
            <w:r w:rsidR="00976BD1">
              <w:rPr>
                <w:rFonts w:eastAsia="Times New Roman"/>
              </w:rPr>
              <w:t xml:space="preserve"> Importantly, now that we are in the </w:t>
            </w:r>
            <w:proofErr w:type="spellStart"/>
            <w:r w:rsidR="00976BD1">
              <w:rPr>
                <w:rFonts w:eastAsia="Times New Roman"/>
              </w:rPr>
              <w:t>Covid</w:t>
            </w:r>
            <w:proofErr w:type="spellEnd"/>
            <w:r w:rsidR="00976BD1">
              <w:rPr>
                <w:rFonts w:eastAsia="Times New Roman"/>
              </w:rPr>
              <w:t xml:space="preserve"> Era, all workers and contractors must follow additional rules and protocols. This RA must be read in conjunction with two other RAs – the </w:t>
            </w:r>
            <w:r w:rsidR="00976BD1" w:rsidRPr="00976BD1">
              <w:rPr>
                <w:rFonts w:eastAsia="Times New Roman"/>
                <w:b/>
                <w:i/>
              </w:rPr>
              <w:t xml:space="preserve">GenericRACovid19 </w:t>
            </w:r>
            <w:r w:rsidR="00976BD1">
              <w:rPr>
                <w:rFonts w:eastAsia="Times New Roman"/>
              </w:rPr>
              <w:t xml:space="preserve">and the </w:t>
            </w:r>
            <w:r w:rsidR="00976BD1" w:rsidRPr="00976BD1">
              <w:rPr>
                <w:rFonts w:eastAsia="Times New Roman"/>
                <w:b/>
                <w:i/>
              </w:rPr>
              <w:t>specific Covid19 RA</w:t>
            </w:r>
            <w:r w:rsidR="00976BD1">
              <w:rPr>
                <w:rFonts w:eastAsia="Times New Roman"/>
              </w:rPr>
              <w:t>. This and all other relevant RAs are located on the church website and there are hard copies in the church foyer.</w:t>
            </w:r>
          </w:p>
        </w:tc>
      </w:tr>
      <w:tr w:rsidR="00644203" w:rsidTr="00A6514B">
        <w:tc>
          <w:tcPr>
            <w:tcW w:w="15168" w:type="dxa"/>
            <w:gridSpan w:val="6"/>
          </w:tcPr>
          <w:p w:rsidR="00644203" w:rsidRPr="00C67BD5" w:rsidRDefault="00644203" w:rsidP="00976BD1">
            <w:r>
              <w:rPr>
                <w:b/>
              </w:rPr>
              <w:t>Date of RA</w:t>
            </w:r>
            <w:r w:rsidR="00C67BD5">
              <w:rPr>
                <w:b/>
              </w:rPr>
              <w:t xml:space="preserve">: </w:t>
            </w:r>
            <w:r w:rsidR="00976BD1">
              <w:t>July 14</w:t>
            </w:r>
            <w:r w:rsidR="00976BD1" w:rsidRPr="00976BD1">
              <w:rPr>
                <w:vertAlign w:val="superscript"/>
              </w:rPr>
              <w:t>th</w:t>
            </w:r>
            <w:r w:rsidR="00976BD1">
              <w:t xml:space="preserve"> 20</w:t>
            </w:r>
            <w:r w:rsidR="009765C8">
              <w:t xml:space="preserve">. </w:t>
            </w:r>
            <w:r w:rsidR="009765C8" w:rsidRPr="009765C8">
              <w:rPr>
                <w:b/>
              </w:rPr>
              <w:t>Review Date:</w:t>
            </w:r>
            <w:r w:rsidR="00FE5E53">
              <w:t xml:space="preserve"> </w:t>
            </w:r>
            <w:r w:rsidR="00976BD1">
              <w:t>July 14</w:t>
            </w:r>
            <w:r w:rsidR="00976BD1" w:rsidRPr="00976BD1">
              <w:rPr>
                <w:vertAlign w:val="superscript"/>
              </w:rPr>
              <w:t>th</w:t>
            </w:r>
            <w:r w:rsidR="00976BD1">
              <w:t xml:space="preserve"> 21 or sooner if Welsh Govt guidance/laws change</w:t>
            </w:r>
          </w:p>
        </w:tc>
      </w:tr>
      <w:tr w:rsidR="00644203" w:rsidTr="006A2087">
        <w:tc>
          <w:tcPr>
            <w:tcW w:w="1702" w:type="dxa"/>
          </w:tcPr>
          <w:p w:rsidR="00644203" w:rsidRDefault="00644203" w:rsidP="00644203">
            <w:pPr>
              <w:rPr>
                <w:b/>
              </w:rPr>
            </w:pPr>
            <w:r>
              <w:rPr>
                <w:b/>
              </w:rPr>
              <w:t>Hazard</w:t>
            </w:r>
          </w:p>
          <w:p w:rsidR="00644203" w:rsidRPr="00644203" w:rsidRDefault="00644203" w:rsidP="00E01B15"/>
        </w:tc>
        <w:tc>
          <w:tcPr>
            <w:tcW w:w="1985" w:type="dxa"/>
          </w:tcPr>
          <w:p w:rsidR="00644203" w:rsidRDefault="00644203" w:rsidP="00E01B15">
            <w:pPr>
              <w:rPr>
                <w:b/>
              </w:rPr>
            </w:pPr>
            <w:r>
              <w:rPr>
                <w:b/>
              </w:rPr>
              <w:t>Affecting Whom</w:t>
            </w:r>
          </w:p>
        </w:tc>
        <w:tc>
          <w:tcPr>
            <w:tcW w:w="1842" w:type="dxa"/>
          </w:tcPr>
          <w:p w:rsidR="00E616E7" w:rsidRPr="00DF546F" w:rsidRDefault="00E616E7" w:rsidP="00E01B15">
            <w:pPr>
              <w:rPr>
                <w:b/>
                <w:sz w:val="20"/>
                <w:szCs w:val="20"/>
              </w:rPr>
            </w:pPr>
            <w:r w:rsidRPr="00DF546F">
              <w:rPr>
                <w:b/>
                <w:sz w:val="20"/>
                <w:szCs w:val="20"/>
              </w:rPr>
              <w:t>Risk</w:t>
            </w:r>
            <w:r w:rsidR="008156EB" w:rsidRPr="00DF546F">
              <w:rPr>
                <w:b/>
                <w:sz w:val="20"/>
                <w:szCs w:val="20"/>
              </w:rPr>
              <w:t xml:space="preserve"> before controls in place</w:t>
            </w:r>
            <w:r w:rsidRPr="00DF546F">
              <w:rPr>
                <w:b/>
                <w:sz w:val="20"/>
                <w:szCs w:val="20"/>
              </w:rPr>
              <w:t xml:space="preserve">: </w:t>
            </w:r>
          </w:p>
          <w:p w:rsidR="00644203" w:rsidRDefault="00644203" w:rsidP="008156EB">
            <w:pPr>
              <w:rPr>
                <w:b/>
              </w:rPr>
            </w:pPr>
            <w:r w:rsidRPr="00DF546F">
              <w:rPr>
                <w:b/>
                <w:sz w:val="20"/>
                <w:szCs w:val="20"/>
              </w:rPr>
              <w:t>Severity</w:t>
            </w:r>
            <w:r w:rsidR="00CD1490" w:rsidRPr="00DF546F">
              <w:rPr>
                <w:b/>
                <w:sz w:val="20"/>
                <w:szCs w:val="20"/>
              </w:rPr>
              <w:t xml:space="preserve"> (1-5</w:t>
            </w:r>
            <w:r w:rsidR="008156EB" w:rsidRPr="00DF546F">
              <w:rPr>
                <w:b/>
                <w:sz w:val="20"/>
                <w:szCs w:val="20"/>
              </w:rPr>
              <w:t xml:space="preserve"> where 5=death</w:t>
            </w:r>
            <w:r w:rsidR="00CD1490" w:rsidRPr="00DF546F">
              <w:rPr>
                <w:b/>
                <w:sz w:val="20"/>
                <w:szCs w:val="20"/>
              </w:rPr>
              <w:t>)</w:t>
            </w:r>
            <w:r w:rsidRPr="00DF546F">
              <w:rPr>
                <w:b/>
                <w:sz w:val="20"/>
                <w:szCs w:val="20"/>
              </w:rPr>
              <w:t xml:space="preserve"> x Likelihood</w:t>
            </w:r>
            <w:r w:rsidR="00CD1490" w:rsidRPr="00DF546F">
              <w:rPr>
                <w:b/>
                <w:sz w:val="20"/>
                <w:szCs w:val="20"/>
              </w:rPr>
              <w:t xml:space="preserve"> (1-5</w:t>
            </w:r>
            <w:r w:rsidR="006C76DB">
              <w:rPr>
                <w:b/>
                <w:sz w:val="20"/>
                <w:szCs w:val="20"/>
              </w:rPr>
              <w:t xml:space="preserve"> where 5 </w:t>
            </w:r>
            <w:r w:rsidR="008156EB" w:rsidRPr="00DF546F">
              <w:rPr>
                <w:b/>
                <w:sz w:val="20"/>
                <w:szCs w:val="20"/>
              </w:rPr>
              <w:t>=</w:t>
            </w:r>
            <w:r w:rsidR="006C76DB">
              <w:rPr>
                <w:b/>
                <w:sz w:val="20"/>
                <w:szCs w:val="20"/>
              </w:rPr>
              <w:t xml:space="preserve"> </w:t>
            </w:r>
            <w:r w:rsidR="008156EB" w:rsidRPr="00DF546F">
              <w:rPr>
                <w:b/>
                <w:sz w:val="20"/>
                <w:szCs w:val="20"/>
              </w:rPr>
              <w:t>highly likely</w:t>
            </w:r>
            <w:r w:rsidR="00CD1490" w:rsidRPr="00DF546F">
              <w:rPr>
                <w:b/>
                <w:sz w:val="20"/>
                <w:szCs w:val="20"/>
              </w:rPr>
              <w:t>)</w:t>
            </w:r>
            <w:r>
              <w:rPr>
                <w:b/>
              </w:rPr>
              <w:t xml:space="preserve">  </w:t>
            </w:r>
          </w:p>
        </w:tc>
        <w:tc>
          <w:tcPr>
            <w:tcW w:w="3969" w:type="dxa"/>
          </w:tcPr>
          <w:p w:rsidR="00644203" w:rsidRDefault="00644203" w:rsidP="00E01B15">
            <w:pPr>
              <w:rPr>
                <w:b/>
              </w:rPr>
            </w:pPr>
            <w:r>
              <w:rPr>
                <w:b/>
              </w:rPr>
              <w:t>Controls Already in Place</w:t>
            </w:r>
            <w:r w:rsidR="00783058">
              <w:rPr>
                <w:b/>
              </w:rPr>
              <w:t xml:space="preserve"> to reduce Risk</w:t>
            </w:r>
          </w:p>
        </w:tc>
        <w:tc>
          <w:tcPr>
            <w:tcW w:w="3686" w:type="dxa"/>
          </w:tcPr>
          <w:p w:rsidR="00644203" w:rsidRDefault="007C0CFA" w:rsidP="00E616E7">
            <w:pPr>
              <w:rPr>
                <w:b/>
              </w:rPr>
            </w:pPr>
            <w:r>
              <w:rPr>
                <w:b/>
                <w:bCs/>
              </w:rPr>
              <w:t>Any Additional Controls, especially  if Risk amounts to Severity x Likelihood = 10+</w:t>
            </w:r>
          </w:p>
        </w:tc>
        <w:tc>
          <w:tcPr>
            <w:tcW w:w="1984" w:type="dxa"/>
          </w:tcPr>
          <w:p w:rsidR="00E616E7" w:rsidRPr="00DF546F" w:rsidRDefault="00E616E7">
            <w:pPr>
              <w:rPr>
                <w:b/>
                <w:sz w:val="20"/>
                <w:szCs w:val="20"/>
              </w:rPr>
            </w:pPr>
            <w:r w:rsidRPr="00DF546F">
              <w:rPr>
                <w:b/>
                <w:sz w:val="20"/>
                <w:szCs w:val="20"/>
              </w:rPr>
              <w:t>Risk</w:t>
            </w:r>
            <w:r w:rsidR="008156EB" w:rsidRPr="00DF546F">
              <w:rPr>
                <w:b/>
                <w:sz w:val="20"/>
                <w:szCs w:val="20"/>
              </w:rPr>
              <w:t xml:space="preserve"> </w:t>
            </w:r>
            <w:r w:rsidR="00644203" w:rsidRPr="00DF546F">
              <w:rPr>
                <w:b/>
                <w:sz w:val="20"/>
                <w:szCs w:val="20"/>
              </w:rPr>
              <w:t>after controls in place</w:t>
            </w:r>
            <w:r w:rsidR="00363074" w:rsidRPr="00DF546F">
              <w:rPr>
                <w:b/>
                <w:sz w:val="20"/>
                <w:szCs w:val="20"/>
              </w:rPr>
              <w:t xml:space="preserve"> </w:t>
            </w:r>
          </w:p>
          <w:p w:rsidR="00644203" w:rsidRDefault="008156EB">
            <w:pPr>
              <w:rPr>
                <w:b/>
              </w:rPr>
            </w:pPr>
            <w:r w:rsidRPr="00DF546F">
              <w:rPr>
                <w:b/>
                <w:sz w:val="20"/>
                <w:szCs w:val="20"/>
              </w:rPr>
              <w:t>Severity (1-5 where 5=d</w:t>
            </w:r>
            <w:r w:rsidR="006C76DB">
              <w:rPr>
                <w:b/>
                <w:sz w:val="20"/>
                <w:szCs w:val="20"/>
              </w:rPr>
              <w:t xml:space="preserve">eath) x Likelihood (1-5 where 5 = </w:t>
            </w:r>
            <w:r w:rsidRPr="00DF546F">
              <w:rPr>
                <w:b/>
                <w:sz w:val="20"/>
                <w:szCs w:val="20"/>
              </w:rPr>
              <w:t>highly likely)</w:t>
            </w:r>
            <w:r>
              <w:rPr>
                <w:b/>
              </w:rPr>
              <w:t xml:space="preserve">  </w:t>
            </w:r>
          </w:p>
        </w:tc>
      </w:tr>
      <w:tr w:rsidR="00644203" w:rsidTr="006A2087">
        <w:tc>
          <w:tcPr>
            <w:tcW w:w="1702" w:type="dxa"/>
          </w:tcPr>
          <w:p w:rsidR="00644203" w:rsidRPr="00644203" w:rsidRDefault="00170916" w:rsidP="00170916">
            <w:r>
              <w:t>Workers</w:t>
            </w:r>
            <w:r w:rsidR="001B6E8A">
              <w:t xml:space="preserve"> or C</w:t>
            </w:r>
            <w:r w:rsidR="001452B3">
              <w:t xml:space="preserve">ontractors </w:t>
            </w:r>
            <w:r>
              <w:t xml:space="preserve">working </w:t>
            </w:r>
            <w:r w:rsidR="001452B3">
              <w:t xml:space="preserve">during times when children or Vulnerable Adults are using the </w:t>
            </w:r>
            <w:r>
              <w:t>church</w:t>
            </w:r>
          </w:p>
        </w:tc>
        <w:tc>
          <w:tcPr>
            <w:tcW w:w="1985" w:type="dxa"/>
          </w:tcPr>
          <w:p w:rsidR="00644203" w:rsidRPr="00644203" w:rsidRDefault="00580EF1" w:rsidP="001452B3">
            <w:r>
              <w:t xml:space="preserve">Children </w:t>
            </w:r>
            <w:r w:rsidR="00247E71">
              <w:t xml:space="preserve">and </w:t>
            </w:r>
            <w:r w:rsidR="001B6E8A">
              <w:t>VAs because the Workers or C</w:t>
            </w:r>
            <w:r w:rsidR="001452B3">
              <w:t>ontractors will be without DBS status</w:t>
            </w:r>
          </w:p>
        </w:tc>
        <w:tc>
          <w:tcPr>
            <w:tcW w:w="1842" w:type="dxa"/>
          </w:tcPr>
          <w:p w:rsidR="00644203" w:rsidRPr="00644203" w:rsidRDefault="001452B3" w:rsidP="00E01B15">
            <w:r>
              <w:t>5</w:t>
            </w:r>
            <w:r w:rsidR="00363074">
              <w:t>x3=</w:t>
            </w:r>
            <w:r w:rsidR="00FE5E53">
              <w:t>9</w:t>
            </w:r>
          </w:p>
        </w:tc>
        <w:tc>
          <w:tcPr>
            <w:tcW w:w="3969" w:type="dxa"/>
          </w:tcPr>
          <w:p w:rsidR="004E55AD" w:rsidRDefault="001452B3" w:rsidP="001452B3">
            <w:pPr>
              <w:pStyle w:val="ListParagraph"/>
              <w:numPr>
                <w:ilvl w:val="0"/>
                <w:numId w:val="2"/>
              </w:numPr>
            </w:pPr>
            <w:r>
              <w:t xml:space="preserve">Activity Leaders </w:t>
            </w:r>
            <w:r w:rsidR="003247A5">
              <w:t>know that</w:t>
            </w:r>
            <w:r w:rsidR="001B6E8A">
              <w:t xml:space="preserve"> Workers/Contractors</w:t>
            </w:r>
            <w:r w:rsidR="003247A5">
              <w:t xml:space="preserve"> are sharing the building/site</w:t>
            </w:r>
            <w:r>
              <w:t>;</w:t>
            </w:r>
          </w:p>
          <w:p w:rsidR="001452B3" w:rsidRPr="00644203" w:rsidRDefault="001452B3" w:rsidP="002E29CA">
            <w:pPr>
              <w:ind w:left="360"/>
            </w:pPr>
          </w:p>
        </w:tc>
        <w:tc>
          <w:tcPr>
            <w:tcW w:w="3686" w:type="dxa"/>
          </w:tcPr>
          <w:p w:rsidR="003E78C3" w:rsidRPr="00644203" w:rsidRDefault="00330C8D" w:rsidP="00330C8D">
            <w:pPr>
              <w:pStyle w:val="ListParagraph"/>
              <w:numPr>
                <w:ilvl w:val="0"/>
                <w:numId w:val="2"/>
              </w:numPr>
            </w:pPr>
            <w:r>
              <w:t>Children and VAs monitored by Activity Leaders and/or their Responsible Adults</w:t>
            </w:r>
          </w:p>
        </w:tc>
        <w:tc>
          <w:tcPr>
            <w:tcW w:w="1984" w:type="dxa"/>
          </w:tcPr>
          <w:p w:rsidR="00644203" w:rsidRPr="00644203" w:rsidRDefault="00FE5E53">
            <w:r>
              <w:t>2</w:t>
            </w:r>
            <w:r w:rsidR="001334EB">
              <w:t>x2=</w:t>
            </w:r>
            <w:r>
              <w:t>4</w:t>
            </w:r>
          </w:p>
        </w:tc>
      </w:tr>
    </w:tbl>
    <w:p w:rsidR="00821212" w:rsidRDefault="00821212">
      <w:r>
        <w:br w:type="page"/>
      </w:r>
    </w:p>
    <w:tbl>
      <w:tblPr>
        <w:tblStyle w:val="TableGrid"/>
        <w:tblW w:w="15168" w:type="dxa"/>
        <w:tblInd w:w="-318" w:type="dxa"/>
        <w:tblLook w:val="04A0"/>
      </w:tblPr>
      <w:tblGrid>
        <w:gridCol w:w="1692"/>
        <w:gridCol w:w="10"/>
        <w:gridCol w:w="1985"/>
        <w:gridCol w:w="1842"/>
        <w:gridCol w:w="3969"/>
        <w:gridCol w:w="3686"/>
        <w:gridCol w:w="1984"/>
      </w:tblGrid>
      <w:tr w:rsidR="00C45047" w:rsidTr="006A2087">
        <w:tc>
          <w:tcPr>
            <w:tcW w:w="1702" w:type="dxa"/>
            <w:gridSpan w:val="2"/>
          </w:tcPr>
          <w:p w:rsidR="00C45047" w:rsidRPr="00644203" w:rsidRDefault="00C45047" w:rsidP="00BB4419">
            <w:r>
              <w:lastRenderedPageBreak/>
              <w:br w:type="page"/>
              <w:t>Being run over in the car park</w:t>
            </w:r>
          </w:p>
        </w:tc>
        <w:tc>
          <w:tcPr>
            <w:tcW w:w="1985" w:type="dxa"/>
          </w:tcPr>
          <w:p w:rsidR="00C45047" w:rsidRPr="00644203" w:rsidRDefault="00C45047" w:rsidP="00BB4419">
            <w:r>
              <w:t>Children</w:t>
            </w:r>
            <w:r w:rsidR="003247A5">
              <w:t>, Adults, Workers and Contractors</w:t>
            </w:r>
          </w:p>
        </w:tc>
        <w:tc>
          <w:tcPr>
            <w:tcW w:w="1842" w:type="dxa"/>
          </w:tcPr>
          <w:p w:rsidR="00C45047" w:rsidRPr="00644203" w:rsidRDefault="00C45047" w:rsidP="00BB4419">
            <w:r>
              <w:t>5x3=15</w:t>
            </w:r>
          </w:p>
        </w:tc>
        <w:tc>
          <w:tcPr>
            <w:tcW w:w="3969" w:type="dxa"/>
          </w:tcPr>
          <w:p w:rsidR="003247A5" w:rsidRDefault="003247A5" w:rsidP="003247A5">
            <w:pPr>
              <w:pStyle w:val="ListParagraph"/>
              <w:numPr>
                <w:ilvl w:val="0"/>
                <w:numId w:val="2"/>
              </w:numPr>
            </w:pPr>
            <w:r>
              <w:t>Activity Leaders know that Workers/Contractors are sharing the building/site;</w:t>
            </w:r>
          </w:p>
          <w:p w:rsidR="00C45047" w:rsidRDefault="00C45047" w:rsidP="00170916">
            <w:pPr>
              <w:pStyle w:val="ListParagraph"/>
              <w:numPr>
                <w:ilvl w:val="0"/>
                <w:numId w:val="4"/>
              </w:numPr>
            </w:pPr>
            <w:r>
              <w:t xml:space="preserve">Parents/Carers </w:t>
            </w:r>
            <w:r w:rsidR="00170916">
              <w:t>monitor their children’s safety</w:t>
            </w:r>
            <w:r w:rsidR="003247A5">
              <w:t>;</w:t>
            </w:r>
          </w:p>
          <w:p w:rsidR="003247A5" w:rsidRPr="00644203" w:rsidRDefault="003247A5" w:rsidP="00170916">
            <w:pPr>
              <w:pStyle w:val="ListParagraph"/>
              <w:numPr>
                <w:ilvl w:val="0"/>
                <w:numId w:val="4"/>
              </w:numPr>
            </w:pPr>
            <w:r>
              <w:t>Workers/Contractors know there are others’ vehicles present</w:t>
            </w:r>
          </w:p>
        </w:tc>
        <w:tc>
          <w:tcPr>
            <w:tcW w:w="3686" w:type="dxa"/>
          </w:tcPr>
          <w:p w:rsidR="00C45047" w:rsidRDefault="00174C70" w:rsidP="00BB4419">
            <w:pPr>
              <w:pStyle w:val="ListParagraph"/>
              <w:numPr>
                <w:ilvl w:val="0"/>
                <w:numId w:val="3"/>
              </w:numPr>
            </w:pPr>
            <w:r>
              <w:t>Workers</w:t>
            </w:r>
            <w:r w:rsidR="003247A5">
              <w:t>/Contractors</w:t>
            </w:r>
            <w:r w:rsidR="00C45047">
              <w:t xml:space="preserve"> actively encouraged to conduct pre-event site visit with a </w:t>
            </w:r>
            <w:r w:rsidR="00976BD1">
              <w:t>Venue Manager (VM) assigned to this role by the officers</w:t>
            </w:r>
            <w:r w:rsidR="00C45047">
              <w:t xml:space="preserve"> – to consider any particular issues around car</w:t>
            </w:r>
            <w:r w:rsidR="00140239">
              <w:t xml:space="preserve"> </w:t>
            </w:r>
            <w:r w:rsidR="00C45047">
              <w:t>park s</w:t>
            </w:r>
            <w:r>
              <w:t>afety</w:t>
            </w:r>
            <w:r w:rsidR="00C45047">
              <w:t>;</w:t>
            </w:r>
          </w:p>
          <w:p w:rsidR="00C45047" w:rsidRPr="00644203" w:rsidRDefault="00140239" w:rsidP="00BB4419">
            <w:pPr>
              <w:pStyle w:val="ListParagraph"/>
              <w:numPr>
                <w:ilvl w:val="0"/>
                <w:numId w:val="6"/>
              </w:numPr>
            </w:pPr>
            <w:r>
              <w:t>Speed Limit and Pedestrian Safety signage used</w:t>
            </w:r>
          </w:p>
        </w:tc>
        <w:tc>
          <w:tcPr>
            <w:tcW w:w="1984" w:type="dxa"/>
          </w:tcPr>
          <w:p w:rsidR="00C45047" w:rsidRPr="00644203" w:rsidRDefault="00C45047" w:rsidP="00BB4419">
            <w:r>
              <w:t>2x2=4</w:t>
            </w:r>
          </w:p>
        </w:tc>
      </w:tr>
      <w:tr w:rsidR="006C76DB" w:rsidTr="00821212">
        <w:tc>
          <w:tcPr>
            <w:tcW w:w="1692" w:type="dxa"/>
          </w:tcPr>
          <w:p w:rsidR="006C76DB" w:rsidRDefault="006C76DB" w:rsidP="00E01B15">
            <w:r>
              <w:t>Fire or other catastrophic event</w:t>
            </w:r>
          </w:p>
        </w:tc>
        <w:tc>
          <w:tcPr>
            <w:tcW w:w="1995" w:type="dxa"/>
            <w:gridSpan w:val="2"/>
          </w:tcPr>
          <w:p w:rsidR="006C76DB" w:rsidRDefault="006C76DB" w:rsidP="00580EF1">
            <w:r>
              <w:t>All</w:t>
            </w:r>
          </w:p>
        </w:tc>
        <w:tc>
          <w:tcPr>
            <w:tcW w:w="1842" w:type="dxa"/>
          </w:tcPr>
          <w:p w:rsidR="006C76DB" w:rsidRDefault="006C76DB" w:rsidP="00E01B15">
            <w:r>
              <w:t>5x2=10</w:t>
            </w:r>
          </w:p>
        </w:tc>
        <w:tc>
          <w:tcPr>
            <w:tcW w:w="3969" w:type="dxa"/>
          </w:tcPr>
          <w:p w:rsidR="006C76DB" w:rsidRDefault="003247A5" w:rsidP="006C76DB">
            <w:pPr>
              <w:pStyle w:val="ListParagraph"/>
              <w:numPr>
                <w:ilvl w:val="0"/>
                <w:numId w:val="4"/>
              </w:numPr>
            </w:pPr>
            <w:r>
              <w:t xml:space="preserve">If Activities are on in the main room, the </w:t>
            </w:r>
            <w:r w:rsidR="006C76DB">
              <w:t xml:space="preserve">Fire exit </w:t>
            </w:r>
            <w:r>
              <w:t>is open as a way of escape</w:t>
            </w:r>
            <w:r w:rsidR="006C76DB">
              <w:t>;</w:t>
            </w:r>
            <w:r>
              <w:t xml:space="preserve"> steps will have been</w:t>
            </w:r>
            <w:r w:rsidR="004E55AD">
              <w:t xml:space="preserve"> checked and cleared of litter and trip hazards;</w:t>
            </w:r>
          </w:p>
          <w:p w:rsidR="006C76DB" w:rsidRDefault="006C76DB" w:rsidP="006C76DB">
            <w:pPr>
              <w:pStyle w:val="ListParagraph"/>
              <w:numPr>
                <w:ilvl w:val="0"/>
                <w:numId w:val="4"/>
              </w:numPr>
            </w:pPr>
            <w:r>
              <w:t xml:space="preserve">Smoke alarms fitted; </w:t>
            </w:r>
          </w:p>
          <w:p w:rsidR="006C76DB" w:rsidRDefault="006C76DB" w:rsidP="006C76DB">
            <w:pPr>
              <w:pStyle w:val="ListParagraph"/>
              <w:numPr>
                <w:ilvl w:val="0"/>
                <w:numId w:val="4"/>
              </w:numPr>
            </w:pPr>
            <w:r>
              <w:t>Fire extinguishers fitted;</w:t>
            </w:r>
          </w:p>
          <w:p w:rsidR="006C76DB" w:rsidRDefault="00155E0B" w:rsidP="006C76DB">
            <w:pPr>
              <w:pStyle w:val="ListParagraph"/>
              <w:numPr>
                <w:ilvl w:val="0"/>
                <w:numId w:val="4"/>
              </w:numPr>
            </w:pPr>
            <w:r>
              <w:t>No-</w:t>
            </w:r>
            <w:r w:rsidR="006C76DB">
              <w:t>smoking policy;</w:t>
            </w:r>
          </w:p>
          <w:p w:rsidR="00155E0B" w:rsidRDefault="006C76DB" w:rsidP="00174C70">
            <w:pPr>
              <w:pStyle w:val="ListParagraph"/>
              <w:numPr>
                <w:ilvl w:val="0"/>
                <w:numId w:val="4"/>
              </w:numPr>
            </w:pPr>
            <w:r>
              <w:t>Children not allowed in the kitchen</w:t>
            </w:r>
            <w:r w:rsidR="00174C70">
              <w:t>.</w:t>
            </w:r>
          </w:p>
        </w:tc>
        <w:tc>
          <w:tcPr>
            <w:tcW w:w="3686" w:type="dxa"/>
          </w:tcPr>
          <w:p w:rsidR="00C70F06" w:rsidRDefault="00C00B92" w:rsidP="00174C70">
            <w:pPr>
              <w:pStyle w:val="ListParagraph"/>
              <w:numPr>
                <w:ilvl w:val="0"/>
                <w:numId w:val="3"/>
              </w:numPr>
            </w:pPr>
            <w:r>
              <w:t xml:space="preserve">Workers/Contractors actively encouraged to conduct pre-event site visit with a Venue Manager (VM) assigned to this role by the officers – to consider any particular issues around </w:t>
            </w:r>
            <w:r w:rsidR="00155E0B">
              <w:t>emergency evacuation</w:t>
            </w:r>
            <w:r w:rsidR="00174C70">
              <w:t>;</w:t>
            </w:r>
          </w:p>
          <w:p w:rsidR="00174C70" w:rsidRDefault="00174C70" w:rsidP="00174C70">
            <w:pPr>
              <w:pStyle w:val="ListParagraph"/>
              <w:numPr>
                <w:ilvl w:val="0"/>
                <w:numId w:val="3"/>
              </w:numPr>
            </w:pPr>
            <w:r>
              <w:t>Fire Evacuation Guidelines posted in several locations;</w:t>
            </w:r>
          </w:p>
          <w:p w:rsidR="00174C70" w:rsidRDefault="00174C70" w:rsidP="00174C70">
            <w:pPr>
              <w:pStyle w:val="ListParagraph"/>
              <w:numPr>
                <w:ilvl w:val="0"/>
                <w:numId w:val="3"/>
              </w:numPr>
            </w:pPr>
            <w:r>
              <w:t xml:space="preserve">Fire Assembly Point </w:t>
            </w:r>
          </w:p>
        </w:tc>
        <w:tc>
          <w:tcPr>
            <w:tcW w:w="1984" w:type="dxa"/>
          </w:tcPr>
          <w:p w:rsidR="006C76DB" w:rsidRDefault="006C76DB">
            <w:r>
              <w:t>3x3=9</w:t>
            </w:r>
          </w:p>
        </w:tc>
      </w:tr>
      <w:tr w:rsidR="001D1F90" w:rsidTr="00821212">
        <w:tc>
          <w:tcPr>
            <w:tcW w:w="1692" w:type="dxa"/>
          </w:tcPr>
          <w:p w:rsidR="001D1F90" w:rsidRDefault="001D1F90" w:rsidP="00E01B15">
            <w:r>
              <w:br w:type="page"/>
              <w:t>Car accident in</w:t>
            </w:r>
            <w:r w:rsidR="00B54EB8">
              <w:t xml:space="preserve"> the</w:t>
            </w:r>
            <w:r>
              <w:t xml:space="preserve"> car</w:t>
            </w:r>
            <w:r w:rsidR="00B54EB8">
              <w:t xml:space="preserve"> </w:t>
            </w:r>
            <w:r>
              <w:t>park</w:t>
            </w:r>
          </w:p>
        </w:tc>
        <w:tc>
          <w:tcPr>
            <w:tcW w:w="1995" w:type="dxa"/>
            <w:gridSpan w:val="2"/>
          </w:tcPr>
          <w:p w:rsidR="001D1F90" w:rsidRDefault="001D1F90" w:rsidP="00E01B15">
            <w:r>
              <w:t>Children and adults in cars</w:t>
            </w:r>
          </w:p>
        </w:tc>
        <w:tc>
          <w:tcPr>
            <w:tcW w:w="1842" w:type="dxa"/>
          </w:tcPr>
          <w:p w:rsidR="001D1F90" w:rsidRDefault="001D1F90" w:rsidP="00E01B15">
            <w:r>
              <w:t>5x3=15</w:t>
            </w:r>
          </w:p>
        </w:tc>
        <w:tc>
          <w:tcPr>
            <w:tcW w:w="3969" w:type="dxa"/>
          </w:tcPr>
          <w:p w:rsidR="001D1F90" w:rsidRDefault="003247A5" w:rsidP="002D434E">
            <w:pPr>
              <w:pStyle w:val="ListParagraph"/>
              <w:numPr>
                <w:ilvl w:val="0"/>
                <w:numId w:val="4"/>
              </w:numPr>
            </w:pPr>
            <w:r>
              <w:t>Planned E</w:t>
            </w:r>
            <w:r w:rsidR="002D434E">
              <w:t>vents</w:t>
            </w:r>
            <w:r>
              <w:t xml:space="preserve"> and Activities</w:t>
            </w:r>
            <w:r w:rsidR="002D434E">
              <w:t xml:space="preserve"> </w:t>
            </w:r>
            <w:r w:rsidR="001D1F90">
              <w:t xml:space="preserve">cancelled in the event of extreme weather such as fog, </w:t>
            </w:r>
            <w:r w:rsidR="00C97425">
              <w:t xml:space="preserve">heavy snowfall; </w:t>
            </w:r>
            <w:r w:rsidR="001D1F90">
              <w:t>lying snow or ice</w:t>
            </w:r>
            <w:r w:rsidR="002D434E">
              <w:t>.</w:t>
            </w:r>
          </w:p>
          <w:p w:rsidR="002D434E" w:rsidRDefault="002D434E" w:rsidP="002D434E">
            <w:pPr>
              <w:pStyle w:val="ListParagraph"/>
              <w:numPr>
                <w:ilvl w:val="0"/>
                <w:numId w:val="4"/>
              </w:numPr>
            </w:pPr>
            <w:r>
              <w:t>Workers</w:t>
            </w:r>
            <w:r w:rsidR="003247A5">
              <w:t>/Contractors</w:t>
            </w:r>
            <w:r>
              <w:t xml:space="preserve"> to consider whether they should complete work in the event of extreme weather.</w:t>
            </w:r>
          </w:p>
        </w:tc>
        <w:tc>
          <w:tcPr>
            <w:tcW w:w="3686" w:type="dxa"/>
          </w:tcPr>
          <w:p w:rsidR="001D1F90" w:rsidRDefault="00C00B92" w:rsidP="002D434E">
            <w:pPr>
              <w:pStyle w:val="ListParagraph"/>
              <w:numPr>
                <w:ilvl w:val="0"/>
                <w:numId w:val="3"/>
              </w:numPr>
            </w:pPr>
            <w:r>
              <w:t xml:space="preserve">Workers/Contractors actively encouraged </w:t>
            </w:r>
            <w:proofErr w:type="gramStart"/>
            <w:r>
              <w:t>to conduct</w:t>
            </w:r>
            <w:proofErr w:type="gramEnd"/>
            <w:r>
              <w:t xml:space="preserve"> pre-event site visit with a Venue Manager (VM) assigned to this role by the officers – to consider any particular issues around </w:t>
            </w:r>
            <w:r w:rsidR="001D1F90">
              <w:t>car</w:t>
            </w:r>
            <w:r w:rsidR="00640BAC">
              <w:t xml:space="preserve"> </w:t>
            </w:r>
            <w:r w:rsidR="001D1F90">
              <w:t>park safety and access/egress</w:t>
            </w:r>
            <w:r w:rsidR="002D434E">
              <w:t>.</w:t>
            </w:r>
          </w:p>
        </w:tc>
        <w:tc>
          <w:tcPr>
            <w:tcW w:w="1984" w:type="dxa"/>
          </w:tcPr>
          <w:p w:rsidR="001D1F90" w:rsidRDefault="00330C8D">
            <w:r w:rsidRPr="00AB2510">
              <w:t>5x1=5</w:t>
            </w:r>
          </w:p>
        </w:tc>
      </w:tr>
    </w:tbl>
    <w:p w:rsidR="00821212" w:rsidRDefault="00821212">
      <w:r>
        <w:br w:type="page"/>
      </w:r>
    </w:p>
    <w:tbl>
      <w:tblPr>
        <w:tblStyle w:val="TableGrid"/>
        <w:tblW w:w="15168" w:type="dxa"/>
        <w:tblInd w:w="-318" w:type="dxa"/>
        <w:tblLayout w:type="fixed"/>
        <w:tblLook w:val="04A0"/>
      </w:tblPr>
      <w:tblGrid>
        <w:gridCol w:w="1692"/>
        <w:gridCol w:w="2112"/>
        <w:gridCol w:w="24"/>
        <w:gridCol w:w="1843"/>
        <w:gridCol w:w="3969"/>
        <w:gridCol w:w="3544"/>
        <w:gridCol w:w="1984"/>
      </w:tblGrid>
      <w:tr w:rsidR="00B31569" w:rsidTr="00821212">
        <w:tc>
          <w:tcPr>
            <w:tcW w:w="1692" w:type="dxa"/>
          </w:tcPr>
          <w:p w:rsidR="00B31569" w:rsidRDefault="00C70F06" w:rsidP="00C70F06">
            <w:r>
              <w:lastRenderedPageBreak/>
              <w:t xml:space="preserve">Electrocution </w:t>
            </w:r>
          </w:p>
        </w:tc>
        <w:tc>
          <w:tcPr>
            <w:tcW w:w="2112" w:type="dxa"/>
          </w:tcPr>
          <w:p w:rsidR="00B31569" w:rsidRDefault="00B31569" w:rsidP="00B31569">
            <w:r>
              <w:t>Children and adults in the event of electric</w:t>
            </w:r>
            <w:r w:rsidR="003B0624">
              <w:t>al</w:t>
            </w:r>
            <w:r>
              <w:t xml:space="preserve"> shock</w:t>
            </w:r>
          </w:p>
        </w:tc>
        <w:tc>
          <w:tcPr>
            <w:tcW w:w="1867" w:type="dxa"/>
            <w:gridSpan w:val="2"/>
          </w:tcPr>
          <w:p w:rsidR="00B31569" w:rsidRDefault="00C70F06" w:rsidP="00E01B15">
            <w:r>
              <w:t>5x2</w:t>
            </w:r>
            <w:r w:rsidR="00B31569">
              <w:t>=1</w:t>
            </w:r>
            <w:r>
              <w:t>0</w:t>
            </w:r>
          </w:p>
        </w:tc>
        <w:tc>
          <w:tcPr>
            <w:tcW w:w="3969" w:type="dxa"/>
          </w:tcPr>
          <w:p w:rsidR="00B31569" w:rsidRDefault="0022377B" w:rsidP="00B31569">
            <w:pPr>
              <w:pStyle w:val="ListParagraph"/>
              <w:numPr>
                <w:ilvl w:val="0"/>
                <w:numId w:val="4"/>
              </w:numPr>
            </w:pPr>
            <w:r>
              <w:t>Parents/Carers</w:t>
            </w:r>
            <w:r w:rsidR="00B31569">
              <w:t xml:space="preserve"> monitor their children’s safety; </w:t>
            </w:r>
          </w:p>
          <w:p w:rsidR="00AB2510" w:rsidRDefault="00AB2510" w:rsidP="00AB2510">
            <w:pPr>
              <w:pStyle w:val="ListParagraph"/>
              <w:numPr>
                <w:ilvl w:val="0"/>
                <w:numId w:val="4"/>
              </w:numPr>
            </w:pPr>
            <w:r>
              <w:t>Both buildings protected to eliminate electrical shock: main room protected by RCD (Residual Current Device) and old building compliant with current electrical standards.</w:t>
            </w:r>
          </w:p>
        </w:tc>
        <w:tc>
          <w:tcPr>
            <w:tcW w:w="3544" w:type="dxa"/>
          </w:tcPr>
          <w:p w:rsidR="001D1F90" w:rsidRDefault="00C00B92" w:rsidP="00170916">
            <w:pPr>
              <w:pStyle w:val="ListParagraph"/>
              <w:numPr>
                <w:ilvl w:val="0"/>
                <w:numId w:val="3"/>
              </w:numPr>
            </w:pPr>
            <w:r>
              <w:t xml:space="preserve">Workers/Contractors actively encouraged </w:t>
            </w:r>
            <w:proofErr w:type="gramStart"/>
            <w:r>
              <w:t>to conduct</w:t>
            </w:r>
            <w:proofErr w:type="gramEnd"/>
            <w:r>
              <w:t xml:space="preserve"> pre-event site visit with a Venue Manager (VM) assigned to this role by the officers – to consider any particular issues around </w:t>
            </w:r>
            <w:r w:rsidR="00640BAC">
              <w:t>electrical safety</w:t>
            </w:r>
            <w:r w:rsidR="00170916">
              <w:t>.</w:t>
            </w:r>
          </w:p>
          <w:p w:rsidR="00BA31DA" w:rsidRPr="00644203" w:rsidRDefault="00BA31DA" w:rsidP="00170916">
            <w:pPr>
              <w:pStyle w:val="ListParagraph"/>
              <w:numPr>
                <w:ilvl w:val="0"/>
                <w:numId w:val="3"/>
              </w:numPr>
            </w:pPr>
            <w:r>
              <w:t>Workers/Contractors encouraged to work in pairs when using power tools</w:t>
            </w:r>
          </w:p>
        </w:tc>
        <w:tc>
          <w:tcPr>
            <w:tcW w:w="1984" w:type="dxa"/>
          </w:tcPr>
          <w:p w:rsidR="00B31569" w:rsidRDefault="00AB2510">
            <w:r w:rsidRPr="00AB2510">
              <w:t>5x1</w:t>
            </w:r>
            <w:r w:rsidR="00583C24" w:rsidRPr="00AB2510">
              <w:t>=</w:t>
            </w:r>
            <w:r w:rsidRPr="00AB2510">
              <w:t>5</w:t>
            </w:r>
          </w:p>
        </w:tc>
      </w:tr>
      <w:tr w:rsidR="002660A1" w:rsidTr="00821212">
        <w:tc>
          <w:tcPr>
            <w:tcW w:w="1692" w:type="dxa"/>
          </w:tcPr>
          <w:p w:rsidR="002660A1" w:rsidRDefault="00C70F06" w:rsidP="00E01B15">
            <w:r>
              <w:br w:type="page"/>
            </w:r>
            <w:r w:rsidR="002660A1">
              <w:t>Data breach</w:t>
            </w:r>
          </w:p>
        </w:tc>
        <w:tc>
          <w:tcPr>
            <w:tcW w:w="2112" w:type="dxa"/>
          </w:tcPr>
          <w:p w:rsidR="002660A1" w:rsidRDefault="00170916" w:rsidP="00B31569">
            <w:r>
              <w:t>Workers</w:t>
            </w:r>
            <w:r w:rsidR="00960693">
              <w:t>/Contractors</w:t>
            </w:r>
            <w:r w:rsidR="002660A1">
              <w:t xml:space="preserve"> </w:t>
            </w:r>
          </w:p>
        </w:tc>
        <w:tc>
          <w:tcPr>
            <w:tcW w:w="1867" w:type="dxa"/>
            <w:gridSpan w:val="2"/>
          </w:tcPr>
          <w:p w:rsidR="002660A1" w:rsidRDefault="002660A1" w:rsidP="00E01B15">
            <w:r>
              <w:t>2x4=8</w:t>
            </w:r>
          </w:p>
        </w:tc>
        <w:tc>
          <w:tcPr>
            <w:tcW w:w="3969" w:type="dxa"/>
          </w:tcPr>
          <w:p w:rsidR="003A6ACC" w:rsidRDefault="00170916" w:rsidP="00170916">
            <w:pPr>
              <w:pStyle w:val="ListParagraph"/>
              <w:numPr>
                <w:ilvl w:val="0"/>
                <w:numId w:val="7"/>
              </w:numPr>
            </w:pPr>
            <w:r>
              <w:t>Signage to warn Workers</w:t>
            </w:r>
            <w:r w:rsidR="00960693">
              <w:t>/Contractors</w:t>
            </w:r>
            <w:r w:rsidR="00583C24">
              <w:t xml:space="preserve"> that CCTV is in operation</w:t>
            </w:r>
            <w:r>
              <w:t>.</w:t>
            </w:r>
          </w:p>
        </w:tc>
        <w:tc>
          <w:tcPr>
            <w:tcW w:w="3544" w:type="dxa"/>
          </w:tcPr>
          <w:p w:rsidR="002660A1" w:rsidRDefault="00C00B92" w:rsidP="00BA31DA">
            <w:pPr>
              <w:pStyle w:val="ListParagraph"/>
              <w:numPr>
                <w:ilvl w:val="0"/>
                <w:numId w:val="2"/>
              </w:numPr>
            </w:pPr>
            <w:r>
              <w:t xml:space="preserve">Workers/Contractors actively encouraged </w:t>
            </w:r>
            <w:proofErr w:type="gramStart"/>
            <w:r>
              <w:t>to conduct</w:t>
            </w:r>
            <w:proofErr w:type="gramEnd"/>
            <w:r>
              <w:t xml:space="preserve"> pre-event site visit with a Venue Manager (VM) assigned to this role by the officers – to consider any particular issues around </w:t>
            </w:r>
            <w:r w:rsidR="00960693">
              <w:t>GDPR</w:t>
            </w:r>
            <w:r w:rsidR="00170916">
              <w:t>.</w:t>
            </w:r>
          </w:p>
        </w:tc>
        <w:tc>
          <w:tcPr>
            <w:tcW w:w="1984" w:type="dxa"/>
          </w:tcPr>
          <w:p w:rsidR="002660A1" w:rsidRDefault="00B31569">
            <w:r>
              <w:t>2x3=6</w:t>
            </w:r>
          </w:p>
        </w:tc>
      </w:tr>
      <w:tr w:rsidR="00330C8D" w:rsidTr="00821212">
        <w:tc>
          <w:tcPr>
            <w:tcW w:w="1692" w:type="dxa"/>
          </w:tcPr>
          <w:p w:rsidR="00170916" w:rsidRDefault="00D4015A" w:rsidP="00E01B15">
            <w:r>
              <w:t>Damage/theft/</w:t>
            </w:r>
            <w:r w:rsidR="00170916">
              <w:t xml:space="preserve"> loss of Workers’</w:t>
            </w:r>
            <w:r w:rsidR="00960693">
              <w:t>/Contractors’</w:t>
            </w:r>
            <w:r w:rsidR="00170916">
              <w:t xml:space="preserve"> tools, resources or personal property</w:t>
            </w:r>
          </w:p>
        </w:tc>
        <w:tc>
          <w:tcPr>
            <w:tcW w:w="2136" w:type="dxa"/>
            <w:gridSpan w:val="2"/>
          </w:tcPr>
          <w:p w:rsidR="00170916" w:rsidRDefault="00960693" w:rsidP="00B31569">
            <w:r>
              <w:t>Workers/Contractors if their property is damaged, lost or stolen</w:t>
            </w:r>
          </w:p>
        </w:tc>
        <w:tc>
          <w:tcPr>
            <w:tcW w:w="1843" w:type="dxa"/>
          </w:tcPr>
          <w:p w:rsidR="00170916" w:rsidRDefault="00D4015A" w:rsidP="00E01B15">
            <w:r>
              <w:t>2x4=8</w:t>
            </w:r>
          </w:p>
        </w:tc>
        <w:tc>
          <w:tcPr>
            <w:tcW w:w="3969" w:type="dxa"/>
          </w:tcPr>
          <w:p w:rsidR="00170916" w:rsidRDefault="00D4015A" w:rsidP="00170916">
            <w:pPr>
              <w:pStyle w:val="ListParagraph"/>
              <w:numPr>
                <w:ilvl w:val="0"/>
                <w:numId w:val="7"/>
              </w:numPr>
            </w:pPr>
            <w:r>
              <w:t>Lone Workers apprised of Lone working Policy and guidelines;</w:t>
            </w:r>
          </w:p>
          <w:p w:rsidR="00D4015A" w:rsidRDefault="00D4015A" w:rsidP="00170916">
            <w:pPr>
              <w:pStyle w:val="ListParagraph"/>
              <w:numPr>
                <w:ilvl w:val="0"/>
                <w:numId w:val="7"/>
              </w:numPr>
            </w:pPr>
            <w:r w:rsidRPr="00C00B92">
              <w:rPr>
                <w:i/>
              </w:rPr>
              <w:t>Lone Working Today?</w:t>
            </w:r>
            <w:r>
              <w:t xml:space="preserve"> poster to remind Workers to remove valuables from sight;</w:t>
            </w:r>
          </w:p>
          <w:p w:rsidR="00D4015A" w:rsidRDefault="00D4015A" w:rsidP="00170916">
            <w:pPr>
              <w:pStyle w:val="ListParagraph"/>
              <w:numPr>
                <w:ilvl w:val="0"/>
                <w:numId w:val="7"/>
              </w:numPr>
            </w:pPr>
            <w:r w:rsidRPr="00C00B92">
              <w:rPr>
                <w:i/>
              </w:rPr>
              <w:t>Lone Working Today?</w:t>
            </w:r>
            <w:r>
              <w:t xml:space="preserve"> poster to remind Workers to lock the main door behind them when they are working inside the building,</w:t>
            </w:r>
          </w:p>
        </w:tc>
        <w:tc>
          <w:tcPr>
            <w:tcW w:w="3544" w:type="dxa"/>
          </w:tcPr>
          <w:p w:rsidR="00170916" w:rsidRDefault="00D4015A" w:rsidP="00170916">
            <w:pPr>
              <w:pStyle w:val="ListParagraph"/>
              <w:numPr>
                <w:ilvl w:val="0"/>
                <w:numId w:val="2"/>
              </w:numPr>
            </w:pPr>
            <w:r>
              <w:t xml:space="preserve">Signage in car park warning </w:t>
            </w:r>
            <w:r w:rsidR="00330C8D">
              <w:t>vehicle owners that the Church is not responsible for damage, loss or theft of property from cars in the car park.</w:t>
            </w:r>
          </w:p>
        </w:tc>
        <w:tc>
          <w:tcPr>
            <w:tcW w:w="1984" w:type="dxa"/>
          </w:tcPr>
          <w:p w:rsidR="00170916" w:rsidRDefault="00330C8D">
            <w:r>
              <w:t>2x3=6</w:t>
            </w:r>
          </w:p>
        </w:tc>
      </w:tr>
    </w:tbl>
    <w:p w:rsidR="00821212" w:rsidRDefault="00821212">
      <w:r>
        <w:br w:type="page"/>
      </w:r>
    </w:p>
    <w:tbl>
      <w:tblPr>
        <w:tblStyle w:val="TableGrid"/>
        <w:tblW w:w="15168" w:type="dxa"/>
        <w:tblInd w:w="-318" w:type="dxa"/>
        <w:tblLayout w:type="fixed"/>
        <w:tblLook w:val="04A0"/>
      </w:tblPr>
      <w:tblGrid>
        <w:gridCol w:w="1692"/>
        <w:gridCol w:w="10"/>
        <w:gridCol w:w="2126"/>
        <w:gridCol w:w="1843"/>
        <w:gridCol w:w="3969"/>
        <w:gridCol w:w="3544"/>
        <w:gridCol w:w="1984"/>
      </w:tblGrid>
      <w:tr w:rsidR="00330C8D" w:rsidTr="00821212">
        <w:tc>
          <w:tcPr>
            <w:tcW w:w="1692" w:type="dxa"/>
          </w:tcPr>
          <w:p w:rsidR="00170916" w:rsidRDefault="00170916" w:rsidP="00E01B15">
            <w:r>
              <w:lastRenderedPageBreak/>
              <w:t>Strains and Sprains</w:t>
            </w:r>
          </w:p>
        </w:tc>
        <w:tc>
          <w:tcPr>
            <w:tcW w:w="2136" w:type="dxa"/>
            <w:gridSpan w:val="2"/>
          </w:tcPr>
          <w:p w:rsidR="00170916" w:rsidRDefault="00330C8D" w:rsidP="00B31569">
            <w:r>
              <w:t>Workers/Contractors if they are injured while moving and handling</w:t>
            </w:r>
          </w:p>
        </w:tc>
        <w:tc>
          <w:tcPr>
            <w:tcW w:w="1843" w:type="dxa"/>
          </w:tcPr>
          <w:p w:rsidR="00170916" w:rsidRDefault="00330C8D" w:rsidP="00E01B15">
            <w:r>
              <w:t>3x4=12</w:t>
            </w:r>
          </w:p>
        </w:tc>
        <w:tc>
          <w:tcPr>
            <w:tcW w:w="3969" w:type="dxa"/>
          </w:tcPr>
          <w:p w:rsidR="00170916" w:rsidRDefault="00330C8D" w:rsidP="00C00B92">
            <w:pPr>
              <w:pStyle w:val="ListParagraph"/>
              <w:numPr>
                <w:ilvl w:val="0"/>
                <w:numId w:val="7"/>
              </w:numPr>
            </w:pPr>
            <w:r>
              <w:t>Workers/Contractors encouraged to work in pairs or to seek help with particular aspects of the work, including lifting, reaching, twisting</w:t>
            </w:r>
            <w:r w:rsidR="00C00B92">
              <w:t>. If social distancing is not possible, other barriers to spreading Covid19, such as masks and face shields to be used.</w:t>
            </w:r>
          </w:p>
        </w:tc>
        <w:tc>
          <w:tcPr>
            <w:tcW w:w="3544" w:type="dxa"/>
          </w:tcPr>
          <w:p w:rsidR="00170916" w:rsidRDefault="00330C8D" w:rsidP="00170916">
            <w:pPr>
              <w:pStyle w:val="ListParagraph"/>
              <w:numPr>
                <w:ilvl w:val="0"/>
                <w:numId w:val="2"/>
              </w:numPr>
            </w:pPr>
            <w:r>
              <w:t>Church Workers, e.g. those doing cleaning tasks, are given appropriate tools for the job and time to complete the work.</w:t>
            </w:r>
            <w:r w:rsidR="00BA31DA">
              <w:t xml:space="preserve"> They are encouraged to share tasks;</w:t>
            </w:r>
          </w:p>
          <w:p w:rsidR="00BA31DA" w:rsidRDefault="00BA31DA" w:rsidP="00170916">
            <w:pPr>
              <w:pStyle w:val="ListParagraph"/>
              <w:numPr>
                <w:ilvl w:val="0"/>
                <w:numId w:val="2"/>
              </w:numPr>
            </w:pPr>
            <w:r>
              <w:t>Sack trolley available for shifting heavier weights;</w:t>
            </w:r>
          </w:p>
          <w:p w:rsidR="00BA31DA" w:rsidRDefault="00C00B92" w:rsidP="00170916">
            <w:pPr>
              <w:pStyle w:val="ListParagraph"/>
              <w:numPr>
                <w:ilvl w:val="0"/>
                <w:numId w:val="2"/>
              </w:numPr>
            </w:pPr>
            <w:r>
              <w:t>One-S</w:t>
            </w:r>
            <w:r w:rsidR="00BA31DA">
              <w:t>tep available to support reaching above head height</w:t>
            </w:r>
          </w:p>
        </w:tc>
        <w:tc>
          <w:tcPr>
            <w:tcW w:w="1984" w:type="dxa"/>
          </w:tcPr>
          <w:p w:rsidR="00170916" w:rsidRDefault="00330C8D">
            <w:r>
              <w:t>2x3=6</w:t>
            </w:r>
          </w:p>
        </w:tc>
      </w:tr>
      <w:tr w:rsidR="00330C8D" w:rsidTr="00821212">
        <w:tc>
          <w:tcPr>
            <w:tcW w:w="1692" w:type="dxa"/>
          </w:tcPr>
          <w:p w:rsidR="00170916" w:rsidRDefault="00170916" w:rsidP="00E01B15">
            <w:r>
              <w:t>Trips and falls</w:t>
            </w:r>
          </w:p>
        </w:tc>
        <w:tc>
          <w:tcPr>
            <w:tcW w:w="2136" w:type="dxa"/>
            <w:gridSpan w:val="2"/>
          </w:tcPr>
          <w:p w:rsidR="00170916" w:rsidRDefault="00BA31DA" w:rsidP="00B31569">
            <w:r>
              <w:t>Workers/Contractors if they slip, trip or fall</w:t>
            </w:r>
          </w:p>
        </w:tc>
        <w:tc>
          <w:tcPr>
            <w:tcW w:w="1843" w:type="dxa"/>
          </w:tcPr>
          <w:p w:rsidR="00170916" w:rsidRDefault="00BA31DA" w:rsidP="00E01B15">
            <w:r>
              <w:t>5x3=15</w:t>
            </w:r>
          </w:p>
        </w:tc>
        <w:tc>
          <w:tcPr>
            <w:tcW w:w="3969" w:type="dxa"/>
          </w:tcPr>
          <w:p w:rsidR="00170916" w:rsidRDefault="00BA31DA" w:rsidP="00170916">
            <w:pPr>
              <w:pStyle w:val="ListParagraph"/>
              <w:numPr>
                <w:ilvl w:val="0"/>
                <w:numId w:val="7"/>
              </w:numPr>
            </w:pPr>
            <w:r>
              <w:t>Hazard warning signs used in the toilet areas to warn of wet floors;</w:t>
            </w:r>
          </w:p>
          <w:p w:rsidR="00BA31DA" w:rsidRDefault="00BA31DA" w:rsidP="00170916">
            <w:pPr>
              <w:pStyle w:val="ListParagraph"/>
              <w:numPr>
                <w:ilvl w:val="0"/>
                <w:numId w:val="7"/>
              </w:numPr>
            </w:pPr>
            <w:r>
              <w:t>Workers/Contractors asked to report concerns re the carpeting/stairs and other hazard areas anywhere on site</w:t>
            </w:r>
          </w:p>
        </w:tc>
        <w:tc>
          <w:tcPr>
            <w:tcW w:w="3544" w:type="dxa"/>
          </w:tcPr>
          <w:p w:rsidR="0044667E" w:rsidRDefault="0044667E" w:rsidP="0044667E">
            <w:pPr>
              <w:pStyle w:val="ListParagraph"/>
              <w:numPr>
                <w:ilvl w:val="0"/>
                <w:numId w:val="4"/>
              </w:numPr>
            </w:pPr>
            <w:r>
              <w:t>If Activities are on in Church, the steps will have been checked and cleared of litter and trip hazards.</w:t>
            </w:r>
          </w:p>
          <w:p w:rsidR="00170916" w:rsidRDefault="00170916" w:rsidP="0044667E">
            <w:pPr>
              <w:ind w:left="360"/>
            </w:pPr>
          </w:p>
        </w:tc>
        <w:tc>
          <w:tcPr>
            <w:tcW w:w="1984" w:type="dxa"/>
          </w:tcPr>
          <w:p w:rsidR="00170916" w:rsidRDefault="0044667E">
            <w:r>
              <w:t>4x2=8</w:t>
            </w:r>
          </w:p>
        </w:tc>
      </w:tr>
      <w:tr w:rsidR="00330C8D" w:rsidTr="00821212">
        <w:tc>
          <w:tcPr>
            <w:tcW w:w="1702" w:type="dxa"/>
            <w:gridSpan w:val="2"/>
          </w:tcPr>
          <w:p w:rsidR="00170916" w:rsidRDefault="00170916" w:rsidP="00E01B15">
            <w:r>
              <w:t>Injury resulting from falling from a height</w:t>
            </w:r>
          </w:p>
        </w:tc>
        <w:tc>
          <w:tcPr>
            <w:tcW w:w="2126" w:type="dxa"/>
          </w:tcPr>
          <w:p w:rsidR="00170916" w:rsidRDefault="0044667E" w:rsidP="00C00B92">
            <w:r>
              <w:t>Workers/Contractors if they fall from a height</w:t>
            </w:r>
            <w:r w:rsidR="00C00B92">
              <w:t>. Others if the Worker/Contractor lands on them</w:t>
            </w:r>
          </w:p>
        </w:tc>
        <w:tc>
          <w:tcPr>
            <w:tcW w:w="1843" w:type="dxa"/>
          </w:tcPr>
          <w:p w:rsidR="00170916" w:rsidRDefault="0044667E" w:rsidP="00E01B15">
            <w:r>
              <w:t>5x4=20</w:t>
            </w:r>
          </w:p>
        </w:tc>
        <w:tc>
          <w:tcPr>
            <w:tcW w:w="3969" w:type="dxa"/>
          </w:tcPr>
          <w:p w:rsidR="00170916" w:rsidRDefault="0044667E" w:rsidP="00170916">
            <w:pPr>
              <w:pStyle w:val="ListParagraph"/>
              <w:numPr>
                <w:ilvl w:val="0"/>
                <w:numId w:val="7"/>
              </w:numPr>
            </w:pPr>
            <w:r>
              <w:t>Workers/Contractors use scaffolding</w:t>
            </w:r>
            <w:r w:rsidR="00C00B92">
              <w:t xml:space="preserve"> if working at a height</w:t>
            </w:r>
            <w:r>
              <w:t>;</w:t>
            </w:r>
          </w:p>
          <w:p w:rsidR="0044667E" w:rsidRDefault="0044667E" w:rsidP="00170916">
            <w:pPr>
              <w:pStyle w:val="ListParagraph"/>
              <w:numPr>
                <w:ilvl w:val="0"/>
                <w:numId w:val="7"/>
              </w:numPr>
            </w:pPr>
            <w:r>
              <w:t>If ladders are used these must be anchored and monitored by a second person;</w:t>
            </w:r>
          </w:p>
          <w:p w:rsidR="0044667E" w:rsidRDefault="0044667E" w:rsidP="00170916">
            <w:pPr>
              <w:pStyle w:val="ListParagraph"/>
              <w:numPr>
                <w:ilvl w:val="0"/>
                <w:numId w:val="7"/>
              </w:numPr>
            </w:pPr>
            <w:r>
              <w:t>Lone Workers may not work at heights</w:t>
            </w:r>
          </w:p>
        </w:tc>
        <w:tc>
          <w:tcPr>
            <w:tcW w:w="3544" w:type="dxa"/>
          </w:tcPr>
          <w:p w:rsidR="00170916" w:rsidRDefault="00170916" w:rsidP="00821212">
            <w:pPr>
              <w:ind w:left="360"/>
            </w:pPr>
          </w:p>
        </w:tc>
        <w:tc>
          <w:tcPr>
            <w:tcW w:w="1984" w:type="dxa"/>
          </w:tcPr>
          <w:p w:rsidR="00170916" w:rsidRDefault="00821212">
            <w:r>
              <w:t>5x2=10</w:t>
            </w:r>
          </w:p>
        </w:tc>
      </w:tr>
    </w:tbl>
    <w:p w:rsidR="00975E14" w:rsidRDefault="00975E14">
      <w:r>
        <w:br w:type="page"/>
      </w:r>
    </w:p>
    <w:tbl>
      <w:tblPr>
        <w:tblStyle w:val="TableGrid"/>
        <w:tblW w:w="15168" w:type="dxa"/>
        <w:tblInd w:w="-318" w:type="dxa"/>
        <w:tblLayout w:type="fixed"/>
        <w:tblLook w:val="04A0"/>
      </w:tblPr>
      <w:tblGrid>
        <w:gridCol w:w="1702"/>
        <w:gridCol w:w="2126"/>
        <w:gridCol w:w="1843"/>
        <w:gridCol w:w="3969"/>
        <w:gridCol w:w="3544"/>
        <w:gridCol w:w="1984"/>
      </w:tblGrid>
      <w:tr w:rsidR="00330C8D" w:rsidTr="00821212">
        <w:tc>
          <w:tcPr>
            <w:tcW w:w="1702" w:type="dxa"/>
          </w:tcPr>
          <w:p w:rsidR="00170916" w:rsidRDefault="00170916" w:rsidP="00E01B15">
            <w:r>
              <w:lastRenderedPageBreak/>
              <w:t xml:space="preserve">Injury resulting from </w:t>
            </w:r>
            <w:r w:rsidR="008D62C1">
              <w:t xml:space="preserve">an </w:t>
            </w:r>
            <w:r>
              <w:t>accident with</w:t>
            </w:r>
            <w:r w:rsidR="008D62C1">
              <w:t xml:space="preserve"> a power tool</w:t>
            </w:r>
            <w:r w:rsidR="00C71794">
              <w:t>, blade or machinery</w:t>
            </w:r>
          </w:p>
        </w:tc>
        <w:tc>
          <w:tcPr>
            <w:tcW w:w="2126" w:type="dxa"/>
          </w:tcPr>
          <w:p w:rsidR="00170916" w:rsidRDefault="00821212" w:rsidP="00821212">
            <w:r>
              <w:t>Workers/Contractors if they have an accident with</w:t>
            </w:r>
            <w:r w:rsidR="008D62C1">
              <w:t>, e.g. a drill that is faulty</w:t>
            </w:r>
          </w:p>
        </w:tc>
        <w:tc>
          <w:tcPr>
            <w:tcW w:w="1843" w:type="dxa"/>
          </w:tcPr>
          <w:p w:rsidR="00170916" w:rsidRDefault="008D62C1" w:rsidP="00E01B15">
            <w:r>
              <w:t>5x4=20</w:t>
            </w:r>
          </w:p>
        </w:tc>
        <w:tc>
          <w:tcPr>
            <w:tcW w:w="3969" w:type="dxa"/>
          </w:tcPr>
          <w:p w:rsidR="008D62C1" w:rsidRDefault="008D62C1" w:rsidP="008D62C1">
            <w:pPr>
              <w:pStyle w:val="ListParagraph"/>
              <w:numPr>
                <w:ilvl w:val="0"/>
                <w:numId w:val="7"/>
              </w:numPr>
            </w:pPr>
            <w:r>
              <w:t>Lone Workers may not operate power tools.</w:t>
            </w:r>
          </w:p>
          <w:p w:rsidR="00975E14" w:rsidRDefault="00975E14" w:rsidP="008D62C1">
            <w:pPr>
              <w:pStyle w:val="ListParagraph"/>
              <w:numPr>
                <w:ilvl w:val="0"/>
                <w:numId w:val="7"/>
              </w:numPr>
            </w:pPr>
            <w:r>
              <w:t>Workers undertaking gardening, using blades and machinery are encouraged to use their own tools and to undertake Task Analysis before engaging in the task.</w:t>
            </w:r>
          </w:p>
        </w:tc>
        <w:tc>
          <w:tcPr>
            <w:tcW w:w="3544" w:type="dxa"/>
          </w:tcPr>
          <w:p w:rsidR="00170916" w:rsidRDefault="00975E14" w:rsidP="00170916">
            <w:pPr>
              <w:pStyle w:val="ListParagraph"/>
              <w:numPr>
                <w:ilvl w:val="0"/>
                <w:numId w:val="2"/>
              </w:numPr>
            </w:pPr>
            <w:r>
              <w:t>Annual Garden work parties ensure others are present to moderate, supervise - and support in the event of an accident.</w:t>
            </w:r>
          </w:p>
          <w:p w:rsidR="00975E14" w:rsidRDefault="00975E14" w:rsidP="00170916">
            <w:pPr>
              <w:pStyle w:val="ListParagraph"/>
              <w:numPr>
                <w:ilvl w:val="0"/>
                <w:numId w:val="2"/>
              </w:numPr>
            </w:pPr>
            <w:r>
              <w:t>Two First Aid bags present in church;</w:t>
            </w:r>
          </w:p>
          <w:p w:rsidR="00975E14" w:rsidRDefault="00975E14" w:rsidP="00170916">
            <w:pPr>
              <w:pStyle w:val="ListParagraph"/>
              <w:numPr>
                <w:ilvl w:val="0"/>
                <w:numId w:val="2"/>
              </w:numPr>
            </w:pPr>
            <w:r>
              <w:t xml:space="preserve">Several members of the church know how to administer basic First Aid and Resuscitation in the event of a worker becoming unconscious/failing to breathe </w:t>
            </w:r>
          </w:p>
        </w:tc>
        <w:tc>
          <w:tcPr>
            <w:tcW w:w="1984" w:type="dxa"/>
          </w:tcPr>
          <w:p w:rsidR="00170916" w:rsidRDefault="008D62C1">
            <w:r>
              <w:t>5x3=15</w:t>
            </w:r>
          </w:p>
        </w:tc>
      </w:tr>
      <w:tr w:rsidR="00330C8D" w:rsidTr="00821212">
        <w:tc>
          <w:tcPr>
            <w:tcW w:w="1702" w:type="dxa"/>
          </w:tcPr>
          <w:p w:rsidR="00170916" w:rsidRDefault="00170916" w:rsidP="009B0DFC">
            <w:r>
              <w:t>Damage, loss or theft  of church property</w:t>
            </w:r>
            <w:r w:rsidR="009B0DFC">
              <w:t>/personal property</w:t>
            </w:r>
          </w:p>
        </w:tc>
        <w:tc>
          <w:tcPr>
            <w:tcW w:w="2126" w:type="dxa"/>
          </w:tcPr>
          <w:p w:rsidR="00170916" w:rsidRDefault="009B0DFC" w:rsidP="00B31569">
            <w:r>
              <w:t xml:space="preserve">Individuals if their property is damaged lost or stolen, e.g. </w:t>
            </w:r>
            <w:r w:rsidR="008D62C1">
              <w:t xml:space="preserve"> handbag, </w:t>
            </w:r>
            <w:r>
              <w:t>The church if church property is damaged, lost or stolen, e.g. t</w:t>
            </w:r>
            <w:r w:rsidR="008D62C1">
              <w:t>echnology, church money</w:t>
            </w:r>
          </w:p>
        </w:tc>
        <w:tc>
          <w:tcPr>
            <w:tcW w:w="1843" w:type="dxa"/>
          </w:tcPr>
          <w:p w:rsidR="00170916" w:rsidRDefault="008D62C1" w:rsidP="00E01B15">
            <w:r>
              <w:t>3x3=9</w:t>
            </w:r>
          </w:p>
        </w:tc>
        <w:tc>
          <w:tcPr>
            <w:tcW w:w="3969" w:type="dxa"/>
          </w:tcPr>
          <w:p w:rsidR="008D62C1" w:rsidRDefault="008D62C1" w:rsidP="008D62C1">
            <w:pPr>
              <w:pStyle w:val="ListParagraph"/>
              <w:numPr>
                <w:ilvl w:val="0"/>
                <w:numId w:val="7"/>
              </w:numPr>
            </w:pPr>
            <w:r>
              <w:t>Lone Workers apprised of Lone working Policy and guidelines;</w:t>
            </w:r>
          </w:p>
          <w:p w:rsidR="008D62C1" w:rsidRDefault="008D62C1" w:rsidP="008D62C1">
            <w:pPr>
              <w:pStyle w:val="ListParagraph"/>
              <w:numPr>
                <w:ilvl w:val="0"/>
                <w:numId w:val="7"/>
              </w:numPr>
            </w:pPr>
            <w:r w:rsidRPr="00C00B92">
              <w:rPr>
                <w:i/>
              </w:rPr>
              <w:t>Lone Working Today?</w:t>
            </w:r>
            <w:r>
              <w:t xml:space="preserve"> poster to remind Workers to remove valuables from sight;</w:t>
            </w:r>
          </w:p>
          <w:p w:rsidR="00170916" w:rsidRDefault="008D62C1" w:rsidP="008D62C1">
            <w:pPr>
              <w:pStyle w:val="ListParagraph"/>
              <w:numPr>
                <w:ilvl w:val="0"/>
                <w:numId w:val="7"/>
              </w:numPr>
            </w:pPr>
            <w:r w:rsidRPr="00C00B92">
              <w:rPr>
                <w:i/>
              </w:rPr>
              <w:t>Lone Working Today?</w:t>
            </w:r>
            <w:r>
              <w:t xml:space="preserve"> poster to remind Workers to lock the main door behind them when they are working inside the building,</w:t>
            </w:r>
          </w:p>
        </w:tc>
        <w:tc>
          <w:tcPr>
            <w:tcW w:w="3544" w:type="dxa"/>
          </w:tcPr>
          <w:p w:rsidR="009B0DFC" w:rsidRDefault="009B0DFC" w:rsidP="009B0DFC">
            <w:pPr>
              <w:pStyle w:val="ListParagraph"/>
              <w:numPr>
                <w:ilvl w:val="0"/>
                <w:numId w:val="2"/>
              </w:numPr>
            </w:pPr>
            <w:r>
              <w:t>The doors to the main room to remain locked if the room is not in use</w:t>
            </w:r>
          </w:p>
        </w:tc>
        <w:tc>
          <w:tcPr>
            <w:tcW w:w="1984" w:type="dxa"/>
          </w:tcPr>
          <w:p w:rsidR="00170916" w:rsidRDefault="009B0DFC">
            <w:r>
              <w:t>3x2=6</w:t>
            </w:r>
          </w:p>
        </w:tc>
      </w:tr>
      <w:tr w:rsidR="00330C8D" w:rsidTr="00821212">
        <w:tc>
          <w:tcPr>
            <w:tcW w:w="1702" w:type="dxa"/>
          </w:tcPr>
          <w:p w:rsidR="00170916" w:rsidRDefault="00170916" w:rsidP="009B0DFC">
            <w:r>
              <w:t xml:space="preserve">Sudden illness </w:t>
            </w:r>
          </w:p>
        </w:tc>
        <w:tc>
          <w:tcPr>
            <w:tcW w:w="2126" w:type="dxa"/>
          </w:tcPr>
          <w:p w:rsidR="00170916" w:rsidRDefault="009B0DFC" w:rsidP="00B31569">
            <w:r>
              <w:t>Workers/Contractors if they suddenly become ill and require medical attention</w:t>
            </w:r>
          </w:p>
        </w:tc>
        <w:tc>
          <w:tcPr>
            <w:tcW w:w="1843" w:type="dxa"/>
          </w:tcPr>
          <w:p w:rsidR="00170916" w:rsidRDefault="009B0DFC" w:rsidP="00E01B15">
            <w:r>
              <w:t>5x2=10</w:t>
            </w:r>
          </w:p>
        </w:tc>
        <w:tc>
          <w:tcPr>
            <w:tcW w:w="3969" w:type="dxa"/>
          </w:tcPr>
          <w:p w:rsidR="009B0DFC" w:rsidRDefault="009B0DFC" w:rsidP="009B0DFC">
            <w:pPr>
              <w:pStyle w:val="ListParagraph"/>
              <w:numPr>
                <w:ilvl w:val="0"/>
                <w:numId w:val="7"/>
              </w:numPr>
            </w:pPr>
            <w:r>
              <w:t>Lone Workers apprised of Lone working Policy and guidelines;</w:t>
            </w:r>
          </w:p>
          <w:p w:rsidR="00170916" w:rsidRDefault="009B0DFC" w:rsidP="009B0DFC">
            <w:pPr>
              <w:pStyle w:val="ListParagraph"/>
              <w:numPr>
                <w:ilvl w:val="0"/>
                <w:numId w:val="7"/>
              </w:numPr>
            </w:pPr>
            <w:r w:rsidRPr="00C00B92">
              <w:rPr>
                <w:i/>
              </w:rPr>
              <w:t xml:space="preserve">Lone working </w:t>
            </w:r>
            <w:proofErr w:type="gramStart"/>
            <w:r w:rsidRPr="00C00B92">
              <w:rPr>
                <w:i/>
              </w:rPr>
              <w:t>Today</w:t>
            </w:r>
            <w:proofErr w:type="gramEnd"/>
            <w:r w:rsidRPr="00C00B92">
              <w:rPr>
                <w:i/>
              </w:rPr>
              <w:t>?</w:t>
            </w:r>
            <w:r>
              <w:t xml:space="preserve"> Poster to remind Workers to carry mobile phones on their person and to use a buddy system</w:t>
            </w:r>
          </w:p>
        </w:tc>
        <w:tc>
          <w:tcPr>
            <w:tcW w:w="3544" w:type="dxa"/>
          </w:tcPr>
          <w:p w:rsidR="00975E14" w:rsidRDefault="00975E14" w:rsidP="00975E14">
            <w:pPr>
              <w:pStyle w:val="ListParagraph"/>
              <w:numPr>
                <w:ilvl w:val="0"/>
                <w:numId w:val="2"/>
              </w:numPr>
            </w:pPr>
            <w:r>
              <w:t>Two First Aid bags present in church;</w:t>
            </w:r>
          </w:p>
          <w:p w:rsidR="00170916" w:rsidRDefault="00975E14" w:rsidP="00975E14">
            <w:pPr>
              <w:pStyle w:val="ListParagraph"/>
            </w:pPr>
            <w:r>
              <w:t>Several members of the church know how to administer basic First Aid and Resuscitation in the event of a worker becoming unconscious/failing to breathe</w:t>
            </w:r>
          </w:p>
        </w:tc>
        <w:tc>
          <w:tcPr>
            <w:tcW w:w="1984" w:type="dxa"/>
          </w:tcPr>
          <w:p w:rsidR="00170916" w:rsidRDefault="00C71794">
            <w:r>
              <w:t>4x2=8</w:t>
            </w:r>
          </w:p>
        </w:tc>
      </w:tr>
    </w:tbl>
    <w:p w:rsidR="00644203" w:rsidRPr="00C00B92" w:rsidRDefault="00C00B92" w:rsidP="006A2087">
      <w:pPr>
        <w:rPr>
          <w:i/>
        </w:rPr>
      </w:pPr>
      <w:r w:rsidRPr="00C00B92">
        <w:rPr>
          <w:i/>
          <w:highlight w:val="yellow"/>
        </w:rPr>
        <w:t xml:space="preserve">This RA must be read in conjunction with the </w:t>
      </w:r>
      <w:r w:rsidRPr="00C00B92">
        <w:rPr>
          <w:b/>
          <w:i/>
          <w:highlight w:val="yellow"/>
        </w:rPr>
        <w:t xml:space="preserve">GenericRACovid19 </w:t>
      </w:r>
      <w:r w:rsidRPr="00C00B92">
        <w:rPr>
          <w:i/>
          <w:highlight w:val="yellow"/>
        </w:rPr>
        <w:t xml:space="preserve">and the </w:t>
      </w:r>
      <w:r w:rsidRPr="00C00B92">
        <w:rPr>
          <w:b/>
          <w:i/>
          <w:highlight w:val="yellow"/>
        </w:rPr>
        <w:t>Specific Covid19RA</w:t>
      </w:r>
      <w:r w:rsidRPr="00C00B92">
        <w:rPr>
          <w:i/>
          <w:highlight w:val="yellow"/>
        </w:rPr>
        <w:t xml:space="preserve">. </w:t>
      </w:r>
      <w:proofErr w:type="gramStart"/>
      <w:r w:rsidRPr="00C00B92">
        <w:rPr>
          <w:i/>
          <w:highlight w:val="yellow"/>
        </w:rPr>
        <w:t>Hard copies in church.</w:t>
      </w:r>
      <w:proofErr w:type="gramEnd"/>
      <w:r w:rsidRPr="00C00B92">
        <w:rPr>
          <w:i/>
          <w:highlight w:val="yellow"/>
        </w:rPr>
        <w:t xml:space="preserve"> Also available on the church website</w:t>
      </w:r>
    </w:p>
    <w:sectPr w:rsidR="00644203" w:rsidRPr="00C00B92" w:rsidSect="00644203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4DC" w:rsidRDefault="005034DC" w:rsidP="00286A6C">
      <w:pPr>
        <w:spacing w:after="0" w:line="240" w:lineRule="auto"/>
      </w:pPr>
      <w:r>
        <w:separator/>
      </w:r>
    </w:p>
  </w:endnote>
  <w:endnote w:type="continuationSeparator" w:id="0">
    <w:p w:rsidR="005034DC" w:rsidRDefault="005034DC" w:rsidP="00286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6177"/>
      <w:docPartObj>
        <w:docPartGallery w:val="Page Numbers (Bottom of Page)"/>
        <w:docPartUnique/>
      </w:docPartObj>
    </w:sdtPr>
    <w:sdtContent>
      <w:p w:rsidR="009B0DFC" w:rsidRDefault="00973CA1">
        <w:pPr>
          <w:pStyle w:val="Footer"/>
        </w:pPr>
        <w:fldSimple w:instr=" PAGE   \* MERGEFORMAT ">
          <w:r w:rsidR="00C00B92">
            <w:rPr>
              <w:noProof/>
            </w:rPr>
            <w:t>5</w:t>
          </w:r>
        </w:fldSimple>
      </w:p>
    </w:sdtContent>
  </w:sdt>
  <w:p w:rsidR="009B0DFC" w:rsidRDefault="009B0D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4DC" w:rsidRDefault="005034DC" w:rsidP="00286A6C">
      <w:pPr>
        <w:spacing w:after="0" w:line="240" w:lineRule="auto"/>
      </w:pPr>
      <w:r>
        <w:separator/>
      </w:r>
    </w:p>
  </w:footnote>
  <w:footnote w:type="continuationSeparator" w:id="0">
    <w:p w:rsidR="005034DC" w:rsidRDefault="005034DC" w:rsidP="00286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DFC" w:rsidRDefault="00976BD1">
    <w:pPr>
      <w:pStyle w:val="Header"/>
    </w:pPr>
    <w:r>
      <w:t xml:space="preserve">14.07.20 </w:t>
    </w:r>
    <w:r w:rsidR="009B0DFC">
      <w:t>Risk Assessment FEC: WORKERS AND CONTRACTORS</w:t>
    </w:r>
  </w:p>
  <w:p w:rsidR="009B0DFC" w:rsidRDefault="009B0D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12C00"/>
    <w:multiLevelType w:val="hybridMultilevel"/>
    <w:tmpl w:val="6B169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86861"/>
    <w:multiLevelType w:val="hybridMultilevel"/>
    <w:tmpl w:val="83B65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F321B"/>
    <w:multiLevelType w:val="hybridMultilevel"/>
    <w:tmpl w:val="AC62B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07449"/>
    <w:multiLevelType w:val="hybridMultilevel"/>
    <w:tmpl w:val="CFF22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97753"/>
    <w:multiLevelType w:val="hybridMultilevel"/>
    <w:tmpl w:val="601E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03B66"/>
    <w:multiLevelType w:val="hybridMultilevel"/>
    <w:tmpl w:val="15BAC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E1704"/>
    <w:multiLevelType w:val="hybridMultilevel"/>
    <w:tmpl w:val="8194A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203"/>
    <w:rsid w:val="00006C01"/>
    <w:rsid w:val="000157FD"/>
    <w:rsid w:val="00054B73"/>
    <w:rsid w:val="00072F33"/>
    <w:rsid w:val="00080A95"/>
    <w:rsid w:val="00086F38"/>
    <w:rsid w:val="000D4DEE"/>
    <w:rsid w:val="000E26E8"/>
    <w:rsid w:val="000E6827"/>
    <w:rsid w:val="00101F28"/>
    <w:rsid w:val="001334EB"/>
    <w:rsid w:val="00140239"/>
    <w:rsid w:val="001452B3"/>
    <w:rsid w:val="00155E0B"/>
    <w:rsid w:val="00157A0F"/>
    <w:rsid w:val="00166A7C"/>
    <w:rsid w:val="00170916"/>
    <w:rsid w:val="00174C70"/>
    <w:rsid w:val="0018056A"/>
    <w:rsid w:val="001A3AA4"/>
    <w:rsid w:val="001B2519"/>
    <w:rsid w:val="001B6E8A"/>
    <w:rsid w:val="001D1F90"/>
    <w:rsid w:val="001D363D"/>
    <w:rsid w:val="001D4AD7"/>
    <w:rsid w:val="001E00E1"/>
    <w:rsid w:val="001E20C3"/>
    <w:rsid w:val="0022377B"/>
    <w:rsid w:val="00246A96"/>
    <w:rsid w:val="00247E71"/>
    <w:rsid w:val="00251A93"/>
    <w:rsid w:val="002570EB"/>
    <w:rsid w:val="00265F02"/>
    <w:rsid w:val="002660A1"/>
    <w:rsid w:val="00266431"/>
    <w:rsid w:val="0028302D"/>
    <w:rsid w:val="00283F05"/>
    <w:rsid w:val="00286A6C"/>
    <w:rsid w:val="00290DDB"/>
    <w:rsid w:val="002952C9"/>
    <w:rsid w:val="002B7304"/>
    <w:rsid w:val="002C7603"/>
    <w:rsid w:val="002D434E"/>
    <w:rsid w:val="002E29CA"/>
    <w:rsid w:val="002E7270"/>
    <w:rsid w:val="002F43A3"/>
    <w:rsid w:val="00307F25"/>
    <w:rsid w:val="003247A5"/>
    <w:rsid w:val="00324903"/>
    <w:rsid w:val="00330C8D"/>
    <w:rsid w:val="00360343"/>
    <w:rsid w:val="00362B06"/>
    <w:rsid w:val="00363074"/>
    <w:rsid w:val="00365E9D"/>
    <w:rsid w:val="003A6ACC"/>
    <w:rsid w:val="003B0624"/>
    <w:rsid w:val="003C1D63"/>
    <w:rsid w:val="003D1F2C"/>
    <w:rsid w:val="003E7107"/>
    <w:rsid w:val="003E78C3"/>
    <w:rsid w:val="003F6568"/>
    <w:rsid w:val="0040656F"/>
    <w:rsid w:val="004321B4"/>
    <w:rsid w:val="0044667E"/>
    <w:rsid w:val="00457B13"/>
    <w:rsid w:val="00460D52"/>
    <w:rsid w:val="0049486E"/>
    <w:rsid w:val="004962DE"/>
    <w:rsid w:val="004A1F63"/>
    <w:rsid w:val="004A6F89"/>
    <w:rsid w:val="004E267A"/>
    <w:rsid w:val="004E4097"/>
    <w:rsid w:val="004E55AD"/>
    <w:rsid w:val="004F66E8"/>
    <w:rsid w:val="005034DC"/>
    <w:rsid w:val="00540A53"/>
    <w:rsid w:val="0054596D"/>
    <w:rsid w:val="00545FAF"/>
    <w:rsid w:val="00552332"/>
    <w:rsid w:val="00570474"/>
    <w:rsid w:val="00580EF1"/>
    <w:rsid w:val="00583C24"/>
    <w:rsid w:val="005E05C3"/>
    <w:rsid w:val="0061516F"/>
    <w:rsid w:val="0062789B"/>
    <w:rsid w:val="00640BAC"/>
    <w:rsid w:val="00644203"/>
    <w:rsid w:val="006504AA"/>
    <w:rsid w:val="006772EE"/>
    <w:rsid w:val="006A2087"/>
    <w:rsid w:val="006B4E6B"/>
    <w:rsid w:val="006C186C"/>
    <w:rsid w:val="006C76DB"/>
    <w:rsid w:val="006D17CB"/>
    <w:rsid w:val="006F395C"/>
    <w:rsid w:val="006F706E"/>
    <w:rsid w:val="00700E6A"/>
    <w:rsid w:val="0071230B"/>
    <w:rsid w:val="00717E5B"/>
    <w:rsid w:val="0072145A"/>
    <w:rsid w:val="00741CEB"/>
    <w:rsid w:val="00776507"/>
    <w:rsid w:val="00783058"/>
    <w:rsid w:val="007C0CFA"/>
    <w:rsid w:val="007D0826"/>
    <w:rsid w:val="008006DA"/>
    <w:rsid w:val="00803ACD"/>
    <w:rsid w:val="008156EB"/>
    <w:rsid w:val="00821212"/>
    <w:rsid w:val="0083209B"/>
    <w:rsid w:val="008716AD"/>
    <w:rsid w:val="008C7929"/>
    <w:rsid w:val="008D1340"/>
    <w:rsid w:val="008D62C1"/>
    <w:rsid w:val="00903AF3"/>
    <w:rsid w:val="009535DC"/>
    <w:rsid w:val="00955CC4"/>
    <w:rsid w:val="00960693"/>
    <w:rsid w:val="00971808"/>
    <w:rsid w:val="00973726"/>
    <w:rsid w:val="00973CA1"/>
    <w:rsid w:val="00975E14"/>
    <w:rsid w:val="00976540"/>
    <w:rsid w:val="009765C8"/>
    <w:rsid w:val="00976BD1"/>
    <w:rsid w:val="00985BFD"/>
    <w:rsid w:val="009A276F"/>
    <w:rsid w:val="009B0DFC"/>
    <w:rsid w:val="009C6E06"/>
    <w:rsid w:val="00A0488A"/>
    <w:rsid w:val="00A16E49"/>
    <w:rsid w:val="00A207F2"/>
    <w:rsid w:val="00A333FE"/>
    <w:rsid w:val="00A63CB6"/>
    <w:rsid w:val="00A6514B"/>
    <w:rsid w:val="00AA434E"/>
    <w:rsid w:val="00AB2510"/>
    <w:rsid w:val="00AC5DB5"/>
    <w:rsid w:val="00AE3AC4"/>
    <w:rsid w:val="00AF2413"/>
    <w:rsid w:val="00B31569"/>
    <w:rsid w:val="00B42CDB"/>
    <w:rsid w:val="00B438C4"/>
    <w:rsid w:val="00B54EB8"/>
    <w:rsid w:val="00B64966"/>
    <w:rsid w:val="00B84448"/>
    <w:rsid w:val="00BA31DA"/>
    <w:rsid w:val="00BB4419"/>
    <w:rsid w:val="00C00B92"/>
    <w:rsid w:val="00C0513F"/>
    <w:rsid w:val="00C45047"/>
    <w:rsid w:val="00C643E9"/>
    <w:rsid w:val="00C67BD5"/>
    <w:rsid w:val="00C70F06"/>
    <w:rsid w:val="00C71794"/>
    <w:rsid w:val="00C74E9A"/>
    <w:rsid w:val="00C82804"/>
    <w:rsid w:val="00C97425"/>
    <w:rsid w:val="00CD1490"/>
    <w:rsid w:val="00CE065C"/>
    <w:rsid w:val="00CE4A8F"/>
    <w:rsid w:val="00CF709B"/>
    <w:rsid w:val="00D01098"/>
    <w:rsid w:val="00D2704B"/>
    <w:rsid w:val="00D4015A"/>
    <w:rsid w:val="00DA4D15"/>
    <w:rsid w:val="00DB03CB"/>
    <w:rsid w:val="00DF546F"/>
    <w:rsid w:val="00E01B15"/>
    <w:rsid w:val="00E1254E"/>
    <w:rsid w:val="00E221FE"/>
    <w:rsid w:val="00E32D53"/>
    <w:rsid w:val="00E45E29"/>
    <w:rsid w:val="00E55DC1"/>
    <w:rsid w:val="00E5733A"/>
    <w:rsid w:val="00E60D29"/>
    <w:rsid w:val="00E616E7"/>
    <w:rsid w:val="00E83CBB"/>
    <w:rsid w:val="00EA2AC7"/>
    <w:rsid w:val="00EF13F6"/>
    <w:rsid w:val="00F12062"/>
    <w:rsid w:val="00F61161"/>
    <w:rsid w:val="00F674C2"/>
    <w:rsid w:val="00F90A5B"/>
    <w:rsid w:val="00FE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34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A6C"/>
  </w:style>
  <w:style w:type="paragraph" w:styleId="Footer">
    <w:name w:val="footer"/>
    <w:basedOn w:val="Normal"/>
    <w:link w:val="FooterChar"/>
    <w:uiPriority w:val="99"/>
    <w:unhideWhenUsed/>
    <w:rsid w:val="00286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A6C"/>
  </w:style>
  <w:style w:type="paragraph" w:styleId="BalloonText">
    <w:name w:val="Balloon Text"/>
    <w:basedOn w:val="Normal"/>
    <w:link w:val="BalloonTextChar"/>
    <w:uiPriority w:val="99"/>
    <w:semiHidden/>
    <w:unhideWhenUsed/>
    <w:rsid w:val="0028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8</cp:revision>
  <dcterms:created xsi:type="dcterms:W3CDTF">2020-02-27T18:56:00Z</dcterms:created>
  <dcterms:modified xsi:type="dcterms:W3CDTF">2020-07-14T13:29:00Z</dcterms:modified>
</cp:coreProperties>
</file>